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542424" w:rsidRPr="00D60A24" w:rsidTr="00E82952">
        <w:trPr>
          <w:jc w:val="center"/>
        </w:trPr>
        <w:tc>
          <w:tcPr>
            <w:tcW w:w="9288" w:type="dxa"/>
          </w:tcPr>
          <w:p w:rsidR="00542424" w:rsidRPr="00D60A24" w:rsidRDefault="00542424" w:rsidP="00E82952">
            <w:pPr>
              <w:autoSpaceDE w:val="0"/>
              <w:autoSpaceDN w:val="0"/>
              <w:adjustRightInd w:val="0"/>
              <w:spacing w:line="360" w:lineRule="auto"/>
              <w:jc w:val="center"/>
              <w:rPr>
                <w:rFonts w:eastAsia="Calibri"/>
                <w:b/>
                <w:sz w:val="20"/>
                <w:szCs w:val="20"/>
                <w:lang w:eastAsia="en-US"/>
              </w:rPr>
            </w:pPr>
            <w:bookmarkStart w:id="0" w:name="_GoBack"/>
            <w:bookmarkEnd w:id="0"/>
            <w:r w:rsidRPr="00D60A24">
              <w:rPr>
                <w:rFonts w:eastAsia="Calibri"/>
                <w:b/>
                <w:sz w:val="20"/>
                <w:szCs w:val="20"/>
                <w:lang w:eastAsia="en-US"/>
              </w:rPr>
              <w:t>NEVŞEHİR HACI BEKTAŞ VELİ ÜNİVERSİTESİ</w:t>
            </w:r>
          </w:p>
          <w:p w:rsidR="00542424" w:rsidRPr="00D60A24" w:rsidRDefault="00542424" w:rsidP="00E82952">
            <w:pPr>
              <w:autoSpaceDE w:val="0"/>
              <w:autoSpaceDN w:val="0"/>
              <w:adjustRightInd w:val="0"/>
              <w:spacing w:line="360" w:lineRule="auto"/>
              <w:jc w:val="center"/>
              <w:rPr>
                <w:rFonts w:eastAsia="Calibri"/>
                <w:b/>
                <w:sz w:val="20"/>
                <w:szCs w:val="20"/>
                <w:lang w:eastAsia="en-US"/>
              </w:rPr>
            </w:pPr>
            <w:r>
              <w:rPr>
                <w:rFonts w:eastAsia="Calibri"/>
                <w:b/>
                <w:sz w:val="20"/>
                <w:szCs w:val="20"/>
                <w:lang w:eastAsia="en-US"/>
              </w:rPr>
              <w:t>….</w:t>
            </w:r>
            <w:r w:rsidRPr="00D60A24">
              <w:rPr>
                <w:rFonts w:eastAsia="Calibri"/>
                <w:b/>
                <w:sz w:val="20"/>
                <w:szCs w:val="20"/>
                <w:lang w:eastAsia="en-US"/>
              </w:rPr>
              <w:t xml:space="preserve"> FAKÜLTESİ, …</w:t>
            </w:r>
            <w:r>
              <w:rPr>
                <w:rFonts w:eastAsia="Calibri"/>
                <w:b/>
                <w:sz w:val="20"/>
                <w:szCs w:val="20"/>
                <w:lang w:eastAsia="en-US"/>
              </w:rPr>
              <w:t>.</w:t>
            </w:r>
            <w:r w:rsidRPr="00D60A24">
              <w:rPr>
                <w:rFonts w:eastAsia="Calibri"/>
                <w:b/>
                <w:sz w:val="20"/>
                <w:szCs w:val="20"/>
                <w:lang w:eastAsia="en-US"/>
              </w:rPr>
              <w:t xml:space="preserve"> BÖLÜMÜ, …</w:t>
            </w:r>
            <w:r>
              <w:rPr>
                <w:rFonts w:eastAsia="Calibri"/>
                <w:b/>
                <w:sz w:val="20"/>
                <w:szCs w:val="20"/>
                <w:lang w:eastAsia="en-US"/>
              </w:rPr>
              <w:t>.</w:t>
            </w:r>
            <w:r w:rsidRPr="00D60A24">
              <w:rPr>
                <w:rFonts w:eastAsia="Calibri"/>
                <w:b/>
                <w:sz w:val="20"/>
                <w:szCs w:val="20"/>
                <w:lang w:eastAsia="en-US"/>
              </w:rPr>
              <w:t xml:space="preserve"> </w:t>
            </w:r>
            <w:r>
              <w:rPr>
                <w:rFonts w:eastAsia="Calibri"/>
                <w:b/>
                <w:sz w:val="20"/>
                <w:szCs w:val="20"/>
                <w:lang w:eastAsia="en-US"/>
              </w:rPr>
              <w:t>PROGRAM/ANABİLİM/ANA</w:t>
            </w:r>
            <w:r w:rsidRPr="00D60A24">
              <w:rPr>
                <w:rFonts w:eastAsia="Calibri"/>
                <w:b/>
                <w:sz w:val="20"/>
                <w:szCs w:val="20"/>
                <w:lang w:eastAsia="en-US"/>
              </w:rPr>
              <w:t>SANAT DALI</w:t>
            </w:r>
            <w:r>
              <w:rPr>
                <w:rFonts w:eastAsia="Calibri"/>
                <w:b/>
                <w:sz w:val="20"/>
                <w:szCs w:val="20"/>
                <w:lang w:eastAsia="en-US"/>
              </w:rPr>
              <w:t xml:space="preserve"> İÇİN</w:t>
            </w:r>
            <w:r w:rsidRPr="00D60A24">
              <w:rPr>
                <w:rFonts w:eastAsia="Calibri"/>
                <w:b/>
                <w:sz w:val="20"/>
                <w:szCs w:val="20"/>
                <w:lang w:eastAsia="en-US"/>
              </w:rPr>
              <w:t xml:space="preserve"> İLAN EDİLEN</w:t>
            </w:r>
          </w:p>
          <w:p w:rsidR="00542424" w:rsidRPr="00D60A24" w:rsidRDefault="00542424" w:rsidP="00E82952">
            <w:pPr>
              <w:autoSpaceDE w:val="0"/>
              <w:autoSpaceDN w:val="0"/>
              <w:adjustRightInd w:val="0"/>
              <w:spacing w:line="360" w:lineRule="auto"/>
              <w:jc w:val="center"/>
              <w:rPr>
                <w:rFonts w:eastAsia="Calibri"/>
                <w:b/>
                <w:sz w:val="20"/>
                <w:szCs w:val="20"/>
                <w:lang w:eastAsia="en-US"/>
              </w:rPr>
            </w:pPr>
            <w:r>
              <w:rPr>
                <w:rFonts w:eastAsia="Calibri"/>
                <w:b/>
                <w:sz w:val="20"/>
                <w:szCs w:val="20"/>
                <w:lang w:eastAsia="en-US"/>
              </w:rPr>
              <w:t>..</w:t>
            </w:r>
            <w:r w:rsidRPr="00D60A24">
              <w:rPr>
                <w:rFonts w:eastAsia="Calibri"/>
                <w:b/>
                <w:sz w:val="20"/>
                <w:szCs w:val="20"/>
                <w:lang w:eastAsia="en-US"/>
              </w:rPr>
              <w:t>… ÖĞRETİM ÜYESİ KADRO</w:t>
            </w:r>
            <w:r>
              <w:rPr>
                <w:rFonts w:eastAsia="Calibri"/>
                <w:b/>
                <w:sz w:val="20"/>
                <w:szCs w:val="20"/>
                <w:lang w:eastAsia="en-US"/>
              </w:rPr>
              <w:t>SUNA</w:t>
            </w:r>
            <w:r w:rsidRPr="00D60A24">
              <w:rPr>
                <w:rFonts w:eastAsia="Calibri"/>
                <w:b/>
                <w:sz w:val="20"/>
                <w:szCs w:val="20"/>
                <w:lang w:eastAsia="en-US"/>
              </w:rPr>
              <w:t xml:space="preserve"> BAŞVURAN ADAY(LAR) HAKKINDA</w:t>
            </w:r>
          </w:p>
          <w:p w:rsidR="00542424" w:rsidRPr="00D60A24" w:rsidRDefault="00542424" w:rsidP="00E82952">
            <w:pPr>
              <w:autoSpaceDE w:val="0"/>
              <w:autoSpaceDN w:val="0"/>
              <w:adjustRightInd w:val="0"/>
              <w:spacing w:line="360" w:lineRule="auto"/>
              <w:jc w:val="center"/>
              <w:rPr>
                <w:rFonts w:eastAsia="Calibri"/>
                <w:b/>
                <w:sz w:val="20"/>
                <w:szCs w:val="20"/>
                <w:lang w:eastAsia="en-US"/>
              </w:rPr>
            </w:pPr>
            <w:r w:rsidRPr="00D60A24">
              <w:rPr>
                <w:rFonts w:eastAsia="Calibri"/>
                <w:b/>
                <w:sz w:val="20"/>
                <w:szCs w:val="20"/>
                <w:lang w:eastAsia="en-US"/>
              </w:rPr>
              <w:t>KİŞİSEL DEĞERLENDİRME RAPORU</w:t>
            </w:r>
          </w:p>
        </w:tc>
      </w:tr>
    </w:tbl>
    <w:p w:rsidR="00542424" w:rsidRPr="00D60A24" w:rsidRDefault="00542424" w:rsidP="00542424">
      <w:pPr>
        <w:autoSpaceDE w:val="0"/>
        <w:autoSpaceDN w:val="0"/>
        <w:adjustRightInd w:val="0"/>
        <w:spacing w:line="360" w:lineRule="auto"/>
        <w:rPr>
          <w:rFonts w:eastAsia="Calibri"/>
          <w:sz w:val="20"/>
          <w:szCs w:val="20"/>
          <w:lang w:eastAsia="en-US"/>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542424" w:rsidRPr="00D60A24" w:rsidTr="00E82952">
        <w:trPr>
          <w:trHeight w:val="5691"/>
          <w:jc w:val="center"/>
        </w:trPr>
        <w:tc>
          <w:tcPr>
            <w:tcW w:w="9212" w:type="dxa"/>
          </w:tcPr>
          <w:p w:rsidR="00542424" w:rsidRPr="00D60A24" w:rsidRDefault="00542424" w:rsidP="00E82952">
            <w:pPr>
              <w:spacing w:line="360" w:lineRule="auto"/>
              <w:rPr>
                <w:rFonts w:eastAsia="Calibri"/>
                <w:b/>
                <w:bCs/>
                <w:color w:val="FF0000"/>
                <w:sz w:val="20"/>
                <w:szCs w:val="20"/>
                <w:highlight w:val="cyan"/>
                <w:lang w:eastAsia="en-US"/>
              </w:rPr>
            </w:pPr>
            <w:r w:rsidRPr="00D60A24">
              <w:rPr>
                <w:rFonts w:eastAsia="Calibri"/>
                <w:b/>
                <w:bCs/>
                <w:color w:val="FF0000"/>
                <w:sz w:val="20"/>
                <w:szCs w:val="20"/>
                <w:highlight w:val="cyan"/>
                <w:lang w:eastAsia="en-US"/>
              </w:rPr>
              <w:t xml:space="preserve">                              </w:t>
            </w:r>
          </w:p>
          <w:tbl>
            <w:tblPr>
              <w:tblW w:w="89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1"/>
              <w:gridCol w:w="5279"/>
            </w:tblGrid>
            <w:tr w:rsidR="00542424" w:rsidRPr="00D60A24" w:rsidTr="00E82952">
              <w:tc>
                <w:tcPr>
                  <w:tcW w:w="3651" w:type="dxa"/>
                </w:tcPr>
                <w:p w:rsidR="00542424" w:rsidRPr="00D60A24" w:rsidRDefault="00542424" w:rsidP="00E82952">
                  <w:pPr>
                    <w:spacing w:line="360" w:lineRule="auto"/>
                    <w:jc w:val="both"/>
                    <w:rPr>
                      <w:rFonts w:eastAsia="Calibri"/>
                      <w:b/>
                      <w:bCs/>
                      <w:color w:val="FF0000"/>
                      <w:sz w:val="20"/>
                      <w:szCs w:val="20"/>
                      <w:lang w:eastAsia="en-US"/>
                    </w:rPr>
                  </w:pPr>
                  <w:r w:rsidRPr="00D60A24">
                    <w:rPr>
                      <w:rFonts w:eastAsia="Calibri"/>
                      <w:b/>
                      <w:sz w:val="20"/>
                      <w:szCs w:val="20"/>
                      <w:lang w:eastAsia="en-US"/>
                    </w:rPr>
                    <w:t>Jüri Üyesinin Görevlendirme Yazısının Tarihi ve Sayısı</w:t>
                  </w:r>
                </w:p>
              </w:tc>
              <w:tc>
                <w:tcPr>
                  <w:tcW w:w="5279" w:type="dxa"/>
                </w:tcPr>
                <w:p w:rsidR="00542424" w:rsidRPr="00D60A24" w:rsidRDefault="00542424" w:rsidP="00E82952">
                  <w:pPr>
                    <w:spacing w:line="360" w:lineRule="auto"/>
                    <w:rPr>
                      <w:rFonts w:eastAsia="Calibri"/>
                      <w:b/>
                      <w:bCs/>
                      <w:color w:val="FF0000"/>
                      <w:sz w:val="20"/>
                      <w:szCs w:val="20"/>
                      <w:highlight w:val="cyan"/>
                      <w:lang w:eastAsia="en-US"/>
                    </w:rPr>
                  </w:pPr>
                </w:p>
              </w:tc>
            </w:tr>
            <w:tr w:rsidR="00542424" w:rsidRPr="00D60A24" w:rsidTr="00E82952">
              <w:tc>
                <w:tcPr>
                  <w:tcW w:w="3651" w:type="dxa"/>
                </w:tcPr>
                <w:p w:rsidR="00542424" w:rsidRPr="00D60A24" w:rsidRDefault="00542424" w:rsidP="00E82952">
                  <w:pPr>
                    <w:spacing w:line="360" w:lineRule="auto"/>
                    <w:jc w:val="both"/>
                    <w:rPr>
                      <w:rFonts w:eastAsia="Calibri"/>
                      <w:b/>
                      <w:sz w:val="20"/>
                      <w:szCs w:val="20"/>
                      <w:lang w:eastAsia="en-US"/>
                    </w:rPr>
                  </w:pPr>
                  <w:r w:rsidRPr="00D60A24">
                    <w:rPr>
                      <w:rFonts w:eastAsia="Calibri"/>
                      <w:b/>
                      <w:sz w:val="20"/>
                      <w:szCs w:val="20"/>
                      <w:lang w:eastAsia="en-US"/>
                    </w:rPr>
                    <w:t xml:space="preserve">Jüri Üyesinin Adı, Soyadı, </w:t>
                  </w:r>
                  <w:r>
                    <w:rPr>
                      <w:rFonts w:eastAsia="Calibri"/>
                      <w:b/>
                      <w:sz w:val="20"/>
                      <w:szCs w:val="20"/>
                      <w:lang w:eastAsia="en-US"/>
                    </w:rPr>
                    <w:t>Ünvan</w:t>
                  </w:r>
                  <w:r w:rsidRPr="00D60A24">
                    <w:rPr>
                      <w:rFonts w:eastAsia="Calibri"/>
                      <w:b/>
                      <w:sz w:val="20"/>
                      <w:szCs w:val="20"/>
                      <w:lang w:eastAsia="en-US"/>
                    </w:rPr>
                    <w:t>ı</w:t>
                  </w:r>
                </w:p>
              </w:tc>
              <w:tc>
                <w:tcPr>
                  <w:tcW w:w="5279" w:type="dxa"/>
                </w:tcPr>
                <w:p w:rsidR="00542424" w:rsidRPr="00D60A24" w:rsidRDefault="00542424" w:rsidP="00E82952">
                  <w:pPr>
                    <w:spacing w:line="360" w:lineRule="auto"/>
                    <w:rPr>
                      <w:rFonts w:eastAsia="Calibri"/>
                      <w:b/>
                      <w:bCs/>
                      <w:color w:val="FF0000"/>
                      <w:sz w:val="20"/>
                      <w:szCs w:val="20"/>
                      <w:highlight w:val="cyan"/>
                      <w:lang w:eastAsia="en-US"/>
                    </w:rPr>
                  </w:pPr>
                </w:p>
              </w:tc>
            </w:tr>
            <w:tr w:rsidR="00542424" w:rsidRPr="00D60A24" w:rsidTr="00E82952">
              <w:tc>
                <w:tcPr>
                  <w:tcW w:w="3651" w:type="dxa"/>
                </w:tcPr>
                <w:p w:rsidR="00542424" w:rsidRPr="00D60A24" w:rsidRDefault="00542424" w:rsidP="00E82952">
                  <w:pPr>
                    <w:spacing w:line="360" w:lineRule="auto"/>
                    <w:jc w:val="both"/>
                    <w:rPr>
                      <w:rFonts w:eastAsia="Calibri"/>
                      <w:b/>
                      <w:sz w:val="20"/>
                      <w:szCs w:val="20"/>
                      <w:lang w:eastAsia="en-US"/>
                    </w:rPr>
                  </w:pPr>
                  <w:r w:rsidRPr="00D60A24">
                    <w:rPr>
                      <w:rFonts w:eastAsia="Calibri"/>
                      <w:b/>
                      <w:sz w:val="20"/>
                      <w:szCs w:val="20"/>
                      <w:lang w:eastAsia="en-US"/>
                    </w:rPr>
                    <w:t>Jüri Üyesinin T.C. Kimlik Nosu</w:t>
                  </w:r>
                </w:p>
              </w:tc>
              <w:tc>
                <w:tcPr>
                  <w:tcW w:w="5279" w:type="dxa"/>
                </w:tcPr>
                <w:p w:rsidR="00542424" w:rsidRPr="00D60A24" w:rsidRDefault="00542424" w:rsidP="00E82952">
                  <w:pPr>
                    <w:spacing w:line="360" w:lineRule="auto"/>
                    <w:rPr>
                      <w:rFonts w:eastAsia="Calibri"/>
                      <w:b/>
                      <w:bCs/>
                      <w:color w:val="FF0000"/>
                      <w:sz w:val="20"/>
                      <w:szCs w:val="20"/>
                      <w:highlight w:val="cyan"/>
                      <w:lang w:eastAsia="en-US"/>
                    </w:rPr>
                  </w:pPr>
                </w:p>
              </w:tc>
            </w:tr>
            <w:tr w:rsidR="00542424" w:rsidRPr="00D60A24" w:rsidTr="00E82952">
              <w:tc>
                <w:tcPr>
                  <w:tcW w:w="3651" w:type="dxa"/>
                </w:tcPr>
                <w:p w:rsidR="00542424" w:rsidRPr="00D60A24" w:rsidRDefault="00542424" w:rsidP="00E82952">
                  <w:pPr>
                    <w:spacing w:line="360" w:lineRule="auto"/>
                    <w:jc w:val="both"/>
                    <w:rPr>
                      <w:rFonts w:eastAsia="Calibri"/>
                      <w:b/>
                      <w:sz w:val="20"/>
                      <w:szCs w:val="20"/>
                      <w:lang w:eastAsia="en-US"/>
                    </w:rPr>
                  </w:pPr>
                  <w:r w:rsidRPr="00D60A24">
                    <w:rPr>
                      <w:rFonts w:eastAsia="Calibri"/>
                      <w:b/>
                      <w:sz w:val="20"/>
                      <w:szCs w:val="20"/>
                      <w:lang w:eastAsia="en-US"/>
                    </w:rPr>
                    <w:t>Jürinin Üyesinin Mensubu Olduğu Üniversite, Fakülte, Bölüm Adı</w:t>
                  </w:r>
                </w:p>
              </w:tc>
              <w:tc>
                <w:tcPr>
                  <w:tcW w:w="5279" w:type="dxa"/>
                </w:tcPr>
                <w:p w:rsidR="00542424" w:rsidRPr="00D60A24" w:rsidRDefault="00542424" w:rsidP="00E82952">
                  <w:pPr>
                    <w:spacing w:line="360" w:lineRule="auto"/>
                    <w:rPr>
                      <w:rFonts w:eastAsia="Calibri"/>
                      <w:b/>
                      <w:bCs/>
                      <w:color w:val="FF0000"/>
                      <w:sz w:val="20"/>
                      <w:szCs w:val="20"/>
                      <w:highlight w:val="cyan"/>
                      <w:lang w:eastAsia="en-US"/>
                    </w:rPr>
                  </w:pPr>
                </w:p>
              </w:tc>
            </w:tr>
            <w:tr w:rsidR="00542424" w:rsidRPr="00D60A24" w:rsidTr="00E82952">
              <w:tc>
                <w:tcPr>
                  <w:tcW w:w="3651" w:type="dxa"/>
                </w:tcPr>
                <w:p w:rsidR="00542424" w:rsidRPr="00D60A24" w:rsidRDefault="00542424" w:rsidP="00E82952">
                  <w:pPr>
                    <w:spacing w:line="360" w:lineRule="auto"/>
                    <w:jc w:val="both"/>
                    <w:rPr>
                      <w:rFonts w:eastAsia="Calibri"/>
                      <w:b/>
                      <w:sz w:val="20"/>
                      <w:szCs w:val="20"/>
                      <w:lang w:eastAsia="en-US"/>
                    </w:rPr>
                  </w:pPr>
                  <w:r w:rsidRPr="00D60A24">
                    <w:rPr>
                      <w:rFonts w:eastAsia="Calibri"/>
                      <w:b/>
                      <w:sz w:val="20"/>
                      <w:szCs w:val="20"/>
                      <w:lang w:eastAsia="en-US"/>
                    </w:rPr>
                    <w:t>Jüri Üyesinin Haberleşme Bilgileri</w:t>
                  </w:r>
                </w:p>
              </w:tc>
              <w:tc>
                <w:tcPr>
                  <w:tcW w:w="5279" w:type="dxa"/>
                </w:tcPr>
                <w:p w:rsidR="00542424" w:rsidRPr="00D60A24" w:rsidRDefault="00542424" w:rsidP="00E82952">
                  <w:pPr>
                    <w:spacing w:line="360" w:lineRule="auto"/>
                    <w:rPr>
                      <w:rFonts w:eastAsia="Calibri"/>
                      <w:bCs/>
                      <w:sz w:val="20"/>
                      <w:szCs w:val="20"/>
                      <w:lang w:eastAsia="en-US"/>
                    </w:rPr>
                  </w:pPr>
                  <w:r w:rsidRPr="00D60A24">
                    <w:rPr>
                      <w:rFonts w:eastAsia="Calibri"/>
                      <w:bCs/>
                      <w:sz w:val="20"/>
                      <w:szCs w:val="20"/>
                      <w:lang w:eastAsia="en-US"/>
                    </w:rPr>
                    <w:t xml:space="preserve">Telefon: </w:t>
                  </w:r>
                </w:p>
                <w:p w:rsidR="00542424" w:rsidRPr="00D60A24" w:rsidRDefault="00542424" w:rsidP="00E82952">
                  <w:pPr>
                    <w:spacing w:line="360" w:lineRule="auto"/>
                    <w:rPr>
                      <w:rFonts w:eastAsia="Calibri"/>
                      <w:bCs/>
                      <w:sz w:val="20"/>
                      <w:szCs w:val="20"/>
                      <w:lang w:eastAsia="en-US"/>
                    </w:rPr>
                  </w:pPr>
                  <w:r w:rsidRPr="00D60A24">
                    <w:rPr>
                      <w:rFonts w:eastAsia="Calibri"/>
                      <w:bCs/>
                      <w:sz w:val="20"/>
                      <w:szCs w:val="20"/>
                      <w:lang w:eastAsia="en-US"/>
                    </w:rPr>
                    <w:t>Cep Telefonu:</w:t>
                  </w:r>
                </w:p>
                <w:p w:rsidR="00542424" w:rsidRPr="00D60A24" w:rsidRDefault="00542424" w:rsidP="00E82952">
                  <w:pPr>
                    <w:spacing w:line="360" w:lineRule="auto"/>
                    <w:rPr>
                      <w:rFonts w:eastAsia="Calibri"/>
                      <w:bCs/>
                      <w:sz w:val="20"/>
                      <w:szCs w:val="20"/>
                      <w:highlight w:val="cyan"/>
                      <w:lang w:eastAsia="en-US"/>
                    </w:rPr>
                  </w:pPr>
                  <w:r w:rsidRPr="00D60A24">
                    <w:rPr>
                      <w:rFonts w:eastAsia="Calibri"/>
                      <w:bCs/>
                      <w:sz w:val="20"/>
                      <w:szCs w:val="20"/>
                      <w:lang w:eastAsia="en-US"/>
                    </w:rPr>
                    <w:t>E-posta:</w:t>
                  </w:r>
                </w:p>
              </w:tc>
            </w:tr>
            <w:tr w:rsidR="00542424" w:rsidRPr="00D60A24" w:rsidTr="00E82952">
              <w:tc>
                <w:tcPr>
                  <w:tcW w:w="3651" w:type="dxa"/>
                </w:tcPr>
                <w:p w:rsidR="00542424" w:rsidRPr="00D60A24" w:rsidRDefault="00542424" w:rsidP="00E82952">
                  <w:pPr>
                    <w:spacing w:line="360" w:lineRule="auto"/>
                    <w:jc w:val="both"/>
                    <w:rPr>
                      <w:rFonts w:eastAsia="Calibri"/>
                      <w:b/>
                      <w:sz w:val="20"/>
                      <w:szCs w:val="20"/>
                      <w:lang w:eastAsia="en-US"/>
                    </w:rPr>
                  </w:pPr>
                  <w:r w:rsidRPr="00D60A24">
                    <w:rPr>
                      <w:rFonts w:eastAsia="Calibri"/>
                      <w:b/>
                      <w:sz w:val="20"/>
                      <w:szCs w:val="20"/>
                      <w:lang w:eastAsia="en-US"/>
                    </w:rPr>
                    <w:t xml:space="preserve">Jüri Üyesinin Banka Hesap Bilgileri </w:t>
                  </w:r>
                </w:p>
              </w:tc>
              <w:tc>
                <w:tcPr>
                  <w:tcW w:w="5279" w:type="dxa"/>
                </w:tcPr>
                <w:p w:rsidR="00542424" w:rsidRPr="00D60A24" w:rsidRDefault="00542424" w:rsidP="00E82952">
                  <w:pPr>
                    <w:spacing w:line="360" w:lineRule="auto"/>
                    <w:rPr>
                      <w:rFonts w:eastAsia="Calibri"/>
                      <w:bCs/>
                      <w:sz w:val="20"/>
                      <w:szCs w:val="20"/>
                      <w:lang w:eastAsia="en-US"/>
                    </w:rPr>
                  </w:pPr>
                  <w:r w:rsidRPr="00D60A24">
                    <w:rPr>
                      <w:rFonts w:eastAsia="Calibri"/>
                      <w:bCs/>
                      <w:sz w:val="20"/>
                      <w:szCs w:val="20"/>
                      <w:lang w:eastAsia="en-US"/>
                    </w:rPr>
                    <w:t>Banka Adı:</w:t>
                  </w:r>
                </w:p>
                <w:p w:rsidR="00542424" w:rsidRPr="00D60A24" w:rsidRDefault="00542424" w:rsidP="00E82952">
                  <w:pPr>
                    <w:spacing w:line="360" w:lineRule="auto"/>
                    <w:rPr>
                      <w:rFonts w:eastAsia="Calibri"/>
                      <w:b/>
                      <w:bCs/>
                      <w:color w:val="FF0000"/>
                      <w:sz w:val="20"/>
                      <w:szCs w:val="20"/>
                      <w:highlight w:val="cyan"/>
                      <w:lang w:eastAsia="en-US"/>
                    </w:rPr>
                  </w:pPr>
                  <w:r w:rsidRPr="00D60A24">
                    <w:rPr>
                      <w:rFonts w:eastAsia="Calibri"/>
                      <w:bCs/>
                      <w:sz w:val="20"/>
                      <w:szCs w:val="20"/>
                      <w:lang w:eastAsia="en-US"/>
                    </w:rPr>
                    <w:t>IBAN Numarası:</w:t>
                  </w:r>
                  <w:r w:rsidRPr="00D60A24">
                    <w:rPr>
                      <w:rFonts w:eastAsia="Calibri"/>
                      <w:b/>
                      <w:bCs/>
                      <w:color w:val="FF0000"/>
                      <w:sz w:val="20"/>
                      <w:szCs w:val="20"/>
                      <w:lang w:eastAsia="en-US"/>
                    </w:rPr>
                    <w:t xml:space="preserve"> </w:t>
                  </w:r>
                </w:p>
              </w:tc>
            </w:tr>
            <w:tr w:rsidR="00542424" w:rsidRPr="00D60A24" w:rsidTr="00E82952">
              <w:tc>
                <w:tcPr>
                  <w:tcW w:w="3651" w:type="dxa"/>
                </w:tcPr>
                <w:p w:rsidR="00542424" w:rsidRPr="00D60A24" w:rsidRDefault="00542424" w:rsidP="00E82952">
                  <w:pPr>
                    <w:spacing w:line="360" w:lineRule="auto"/>
                    <w:jc w:val="both"/>
                    <w:rPr>
                      <w:rFonts w:eastAsia="Calibri"/>
                      <w:b/>
                      <w:sz w:val="20"/>
                      <w:szCs w:val="20"/>
                      <w:lang w:eastAsia="en-US"/>
                    </w:rPr>
                  </w:pPr>
                  <w:r w:rsidRPr="00D60A24">
                    <w:rPr>
                      <w:rFonts w:eastAsia="Calibri"/>
                      <w:b/>
                      <w:sz w:val="20"/>
                      <w:szCs w:val="20"/>
                      <w:lang w:eastAsia="en-US"/>
                    </w:rPr>
                    <w:t>Jüri Üyesinin Gelir Vergisi Matrahı</w:t>
                  </w:r>
                </w:p>
              </w:tc>
              <w:tc>
                <w:tcPr>
                  <w:tcW w:w="5279" w:type="dxa"/>
                </w:tcPr>
                <w:p w:rsidR="00542424" w:rsidRPr="00D60A24" w:rsidRDefault="00542424" w:rsidP="00E82952">
                  <w:pPr>
                    <w:spacing w:line="360" w:lineRule="auto"/>
                    <w:rPr>
                      <w:rFonts w:eastAsia="Calibri"/>
                      <w:bCs/>
                      <w:sz w:val="20"/>
                      <w:szCs w:val="20"/>
                      <w:lang w:eastAsia="en-US"/>
                    </w:rPr>
                  </w:pPr>
                </w:p>
              </w:tc>
            </w:tr>
            <w:tr w:rsidR="00542424" w:rsidRPr="00D60A24" w:rsidTr="00E82952">
              <w:tc>
                <w:tcPr>
                  <w:tcW w:w="3651" w:type="dxa"/>
                </w:tcPr>
                <w:p w:rsidR="00542424" w:rsidRPr="00D60A24" w:rsidRDefault="00542424" w:rsidP="00E82952">
                  <w:pPr>
                    <w:spacing w:line="360" w:lineRule="auto"/>
                    <w:jc w:val="both"/>
                    <w:rPr>
                      <w:rFonts w:eastAsia="Calibri"/>
                      <w:b/>
                      <w:sz w:val="20"/>
                      <w:szCs w:val="20"/>
                      <w:lang w:eastAsia="en-US"/>
                    </w:rPr>
                  </w:pPr>
                  <w:r>
                    <w:rPr>
                      <w:rFonts w:eastAsia="Calibri"/>
                      <w:b/>
                      <w:sz w:val="20"/>
                      <w:szCs w:val="20"/>
                      <w:lang w:eastAsia="en-US"/>
                    </w:rPr>
                    <w:t xml:space="preserve">Jüri </w:t>
                  </w:r>
                  <w:r w:rsidRPr="00D60A24">
                    <w:rPr>
                      <w:rFonts w:eastAsia="Calibri"/>
                      <w:b/>
                      <w:sz w:val="20"/>
                      <w:szCs w:val="20"/>
                      <w:lang w:eastAsia="en-US"/>
                    </w:rPr>
                    <w:t>Görev Sayısı</w:t>
                  </w:r>
                  <w:r>
                    <w:rPr>
                      <w:rFonts w:eastAsia="Calibri"/>
                      <w:b/>
                      <w:sz w:val="20"/>
                      <w:szCs w:val="20"/>
                      <w:lang w:eastAsia="en-US"/>
                    </w:rPr>
                    <w:t xml:space="preserve"> (İlgili Mali Yıl İçerisindeki)</w:t>
                  </w:r>
                </w:p>
              </w:tc>
              <w:tc>
                <w:tcPr>
                  <w:tcW w:w="5279" w:type="dxa"/>
                </w:tcPr>
                <w:p w:rsidR="00542424" w:rsidRPr="00D60A24" w:rsidRDefault="00542424" w:rsidP="00E82952">
                  <w:pPr>
                    <w:spacing w:line="360" w:lineRule="auto"/>
                    <w:rPr>
                      <w:rFonts w:eastAsia="Calibri"/>
                      <w:b/>
                      <w:bCs/>
                      <w:color w:val="FF0000"/>
                      <w:sz w:val="20"/>
                      <w:szCs w:val="20"/>
                      <w:highlight w:val="cyan"/>
                      <w:lang w:eastAsia="en-US"/>
                    </w:rPr>
                  </w:pPr>
                </w:p>
              </w:tc>
            </w:tr>
          </w:tbl>
          <w:p w:rsidR="00542424" w:rsidRPr="00D60A24" w:rsidRDefault="00542424" w:rsidP="00E82952">
            <w:pPr>
              <w:spacing w:line="360" w:lineRule="auto"/>
              <w:rPr>
                <w:rFonts w:eastAsia="Calibri"/>
                <w:b/>
                <w:bCs/>
                <w:color w:val="FF0000"/>
                <w:sz w:val="20"/>
                <w:szCs w:val="20"/>
                <w:highlight w:val="cyan"/>
                <w:lang w:eastAsia="en-US"/>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7"/>
              <w:gridCol w:w="5160"/>
            </w:tblGrid>
            <w:tr w:rsidR="00542424" w:rsidRPr="00D60A24" w:rsidTr="00E82952">
              <w:tc>
                <w:tcPr>
                  <w:tcW w:w="3727" w:type="dxa"/>
                </w:tcPr>
                <w:p w:rsidR="00542424" w:rsidRPr="00D60A24" w:rsidRDefault="00542424" w:rsidP="00E82952">
                  <w:pPr>
                    <w:spacing w:line="360" w:lineRule="auto"/>
                    <w:jc w:val="both"/>
                    <w:rPr>
                      <w:rFonts w:eastAsia="Calibri"/>
                      <w:b/>
                      <w:bCs/>
                      <w:color w:val="000000"/>
                      <w:sz w:val="20"/>
                      <w:szCs w:val="20"/>
                      <w:lang w:eastAsia="en-US"/>
                    </w:rPr>
                  </w:pPr>
                  <w:r w:rsidRPr="00D60A24">
                    <w:rPr>
                      <w:rFonts w:eastAsia="Calibri"/>
                      <w:b/>
                      <w:bCs/>
                      <w:color w:val="000000"/>
                      <w:sz w:val="20"/>
                      <w:szCs w:val="20"/>
                      <w:lang w:eastAsia="en-US"/>
                    </w:rPr>
                    <w:t>Adayın Adı Soyadı</w:t>
                  </w:r>
                </w:p>
              </w:tc>
              <w:tc>
                <w:tcPr>
                  <w:tcW w:w="5160" w:type="dxa"/>
                </w:tcPr>
                <w:p w:rsidR="00542424" w:rsidRPr="00D60A24" w:rsidRDefault="00542424" w:rsidP="00E82952">
                  <w:pPr>
                    <w:spacing w:line="360" w:lineRule="auto"/>
                    <w:rPr>
                      <w:rFonts w:eastAsia="Calibri"/>
                      <w:b/>
                      <w:bCs/>
                      <w:color w:val="FF0000"/>
                      <w:sz w:val="20"/>
                      <w:szCs w:val="20"/>
                      <w:highlight w:val="cyan"/>
                      <w:lang w:eastAsia="en-US"/>
                    </w:rPr>
                  </w:pPr>
                </w:p>
              </w:tc>
            </w:tr>
            <w:tr w:rsidR="00542424" w:rsidRPr="00D60A24" w:rsidTr="00E82952">
              <w:tc>
                <w:tcPr>
                  <w:tcW w:w="3727" w:type="dxa"/>
                </w:tcPr>
                <w:p w:rsidR="00542424" w:rsidRPr="00D60A24" w:rsidRDefault="00542424" w:rsidP="00E82952">
                  <w:pPr>
                    <w:spacing w:line="360" w:lineRule="auto"/>
                    <w:jc w:val="both"/>
                    <w:rPr>
                      <w:rFonts w:eastAsia="Calibri"/>
                      <w:b/>
                      <w:bCs/>
                      <w:color w:val="000000"/>
                      <w:sz w:val="20"/>
                      <w:szCs w:val="20"/>
                      <w:lang w:eastAsia="en-US"/>
                    </w:rPr>
                  </w:pPr>
                  <w:r w:rsidRPr="00D60A24">
                    <w:rPr>
                      <w:rFonts w:eastAsia="Calibri"/>
                      <w:b/>
                      <w:bCs/>
                      <w:color w:val="000000"/>
                      <w:sz w:val="20"/>
                      <w:szCs w:val="20"/>
                      <w:lang w:eastAsia="en-US"/>
                    </w:rPr>
                    <w:t>Adayın TC Numarası</w:t>
                  </w:r>
                </w:p>
              </w:tc>
              <w:tc>
                <w:tcPr>
                  <w:tcW w:w="5160" w:type="dxa"/>
                </w:tcPr>
                <w:p w:rsidR="00542424" w:rsidRPr="00D60A24" w:rsidRDefault="00542424" w:rsidP="00E82952">
                  <w:pPr>
                    <w:spacing w:line="360" w:lineRule="auto"/>
                    <w:rPr>
                      <w:rFonts w:eastAsia="Calibri"/>
                      <w:b/>
                      <w:bCs/>
                      <w:color w:val="FF0000"/>
                      <w:sz w:val="20"/>
                      <w:szCs w:val="20"/>
                      <w:highlight w:val="cyan"/>
                      <w:lang w:eastAsia="en-US"/>
                    </w:rPr>
                  </w:pPr>
                </w:p>
              </w:tc>
            </w:tr>
            <w:tr w:rsidR="00542424" w:rsidRPr="00D60A24" w:rsidTr="00E82952">
              <w:tc>
                <w:tcPr>
                  <w:tcW w:w="3727" w:type="dxa"/>
                </w:tcPr>
                <w:p w:rsidR="00542424" w:rsidRPr="00D60A24" w:rsidRDefault="00542424" w:rsidP="00E82952">
                  <w:pPr>
                    <w:spacing w:line="360" w:lineRule="auto"/>
                    <w:jc w:val="both"/>
                    <w:rPr>
                      <w:rFonts w:eastAsia="Calibri"/>
                      <w:b/>
                      <w:bCs/>
                      <w:color w:val="000000"/>
                      <w:sz w:val="20"/>
                      <w:szCs w:val="20"/>
                      <w:lang w:eastAsia="en-US"/>
                    </w:rPr>
                  </w:pPr>
                  <w:r w:rsidRPr="00D60A24">
                    <w:rPr>
                      <w:rFonts w:eastAsia="Calibri"/>
                      <w:b/>
                      <w:bCs/>
                      <w:color w:val="000000"/>
                      <w:sz w:val="20"/>
                      <w:szCs w:val="20"/>
                      <w:lang w:eastAsia="en-US"/>
                    </w:rPr>
                    <w:t>Adayın ORCID Numarası</w:t>
                  </w:r>
                </w:p>
              </w:tc>
              <w:tc>
                <w:tcPr>
                  <w:tcW w:w="5160" w:type="dxa"/>
                </w:tcPr>
                <w:p w:rsidR="00542424" w:rsidRPr="00D60A24" w:rsidRDefault="00542424" w:rsidP="00E82952">
                  <w:pPr>
                    <w:spacing w:line="360" w:lineRule="auto"/>
                    <w:rPr>
                      <w:rFonts w:eastAsia="Calibri"/>
                      <w:b/>
                      <w:bCs/>
                      <w:color w:val="FF0000"/>
                      <w:sz w:val="20"/>
                      <w:szCs w:val="20"/>
                      <w:highlight w:val="cyan"/>
                      <w:lang w:eastAsia="en-US"/>
                    </w:rPr>
                  </w:pPr>
                </w:p>
              </w:tc>
            </w:tr>
            <w:tr w:rsidR="00542424" w:rsidRPr="00D60A24" w:rsidTr="00E82952">
              <w:tc>
                <w:tcPr>
                  <w:tcW w:w="3727" w:type="dxa"/>
                </w:tcPr>
                <w:p w:rsidR="00542424" w:rsidRPr="00D60A24" w:rsidRDefault="00542424" w:rsidP="00E82952">
                  <w:pPr>
                    <w:spacing w:line="360" w:lineRule="auto"/>
                    <w:jc w:val="both"/>
                    <w:rPr>
                      <w:rFonts w:eastAsia="Calibri"/>
                      <w:b/>
                      <w:bCs/>
                      <w:color w:val="000000"/>
                      <w:sz w:val="20"/>
                      <w:szCs w:val="20"/>
                      <w:lang w:eastAsia="en-US"/>
                    </w:rPr>
                  </w:pPr>
                  <w:r>
                    <w:rPr>
                      <w:rFonts w:eastAsia="Calibri"/>
                      <w:b/>
                      <w:bCs/>
                      <w:color w:val="000000"/>
                      <w:sz w:val="20"/>
                      <w:szCs w:val="20"/>
                      <w:lang w:eastAsia="en-US"/>
                    </w:rPr>
                    <w:t>İlanın Tarihi v</w:t>
                  </w:r>
                  <w:r w:rsidRPr="00D60A24">
                    <w:rPr>
                      <w:rFonts w:eastAsia="Calibri"/>
                      <w:b/>
                      <w:bCs/>
                      <w:color w:val="000000"/>
                      <w:sz w:val="20"/>
                      <w:szCs w:val="20"/>
                      <w:lang w:eastAsia="en-US"/>
                    </w:rPr>
                    <w:t>e Numarası</w:t>
                  </w:r>
                </w:p>
              </w:tc>
              <w:tc>
                <w:tcPr>
                  <w:tcW w:w="5160" w:type="dxa"/>
                </w:tcPr>
                <w:p w:rsidR="00542424" w:rsidRPr="00D60A24" w:rsidRDefault="00542424" w:rsidP="00E82952">
                  <w:pPr>
                    <w:spacing w:line="360" w:lineRule="auto"/>
                    <w:rPr>
                      <w:rFonts w:eastAsia="Calibri"/>
                      <w:b/>
                      <w:bCs/>
                      <w:color w:val="FF0000"/>
                      <w:sz w:val="20"/>
                      <w:szCs w:val="20"/>
                      <w:highlight w:val="cyan"/>
                      <w:lang w:eastAsia="en-US"/>
                    </w:rPr>
                  </w:pPr>
                </w:p>
              </w:tc>
            </w:tr>
            <w:tr w:rsidR="00542424" w:rsidRPr="00D60A24" w:rsidTr="00E82952">
              <w:tc>
                <w:tcPr>
                  <w:tcW w:w="3727" w:type="dxa"/>
                </w:tcPr>
                <w:p w:rsidR="00542424" w:rsidRPr="00D60A24" w:rsidRDefault="00542424" w:rsidP="00E82952">
                  <w:pPr>
                    <w:spacing w:line="360" w:lineRule="auto"/>
                    <w:jc w:val="both"/>
                    <w:rPr>
                      <w:rFonts w:eastAsia="Calibri"/>
                      <w:b/>
                      <w:bCs/>
                      <w:color w:val="000000"/>
                      <w:sz w:val="20"/>
                      <w:szCs w:val="20"/>
                      <w:lang w:eastAsia="en-US"/>
                    </w:rPr>
                  </w:pPr>
                  <w:r w:rsidRPr="00D60A24">
                    <w:rPr>
                      <w:rFonts w:eastAsia="Calibri"/>
                      <w:b/>
                      <w:bCs/>
                      <w:color w:val="000000"/>
                      <w:sz w:val="20"/>
                      <w:szCs w:val="20"/>
                      <w:lang w:eastAsia="en-US"/>
                    </w:rPr>
                    <w:t xml:space="preserve">İlanın Kod Numarası </w:t>
                  </w:r>
                </w:p>
              </w:tc>
              <w:tc>
                <w:tcPr>
                  <w:tcW w:w="5160" w:type="dxa"/>
                </w:tcPr>
                <w:p w:rsidR="00542424" w:rsidRPr="00D60A24" w:rsidRDefault="00542424" w:rsidP="00E82952">
                  <w:pPr>
                    <w:spacing w:line="360" w:lineRule="auto"/>
                    <w:rPr>
                      <w:rFonts w:eastAsia="Calibri"/>
                      <w:b/>
                      <w:bCs/>
                      <w:color w:val="FF0000"/>
                      <w:sz w:val="20"/>
                      <w:szCs w:val="20"/>
                      <w:highlight w:val="cyan"/>
                      <w:lang w:eastAsia="en-US"/>
                    </w:rPr>
                  </w:pPr>
                </w:p>
              </w:tc>
            </w:tr>
            <w:tr w:rsidR="00542424" w:rsidRPr="00D60A24" w:rsidTr="00E82952">
              <w:tc>
                <w:tcPr>
                  <w:tcW w:w="3727" w:type="dxa"/>
                </w:tcPr>
                <w:p w:rsidR="00542424" w:rsidRPr="00D60A24" w:rsidRDefault="00542424" w:rsidP="00E82952">
                  <w:pPr>
                    <w:spacing w:line="360" w:lineRule="auto"/>
                    <w:jc w:val="both"/>
                    <w:rPr>
                      <w:rFonts w:eastAsia="Calibri"/>
                      <w:b/>
                      <w:bCs/>
                      <w:color w:val="000000"/>
                      <w:sz w:val="20"/>
                      <w:szCs w:val="20"/>
                      <w:lang w:eastAsia="en-US"/>
                    </w:rPr>
                  </w:pPr>
                  <w:r w:rsidRPr="00D60A24">
                    <w:rPr>
                      <w:rFonts w:eastAsia="Calibri"/>
                      <w:b/>
                      <w:bCs/>
                      <w:color w:val="000000"/>
                      <w:sz w:val="20"/>
                      <w:szCs w:val="20"/>
                      <w:lang w:eastAsia="en-US"/>
                    </w:rPr>
                    <w:t>İ</w:t>
                  </w:r>
                  <w:r>
                    <w:rPr>
                      <w:rFonts w:eastAsia="Calibri"/>
                      <w:b/>
                      <w:bCs/>
                      <w:color w:val="000000"/>
                      <w:sz w:val="20"/>
                      <w:szCs w:val="20"/>
                      <w:lang w:eastAsia="en-US"/>
                    </w:rPr>
                    <w:t>lanın Açıldığı Fakülte, Bölüm, Ü</w:t>
                  </w:r>
                  <w:r w:rsidRPr="00D60A24">
                    <w:rPr>
                      <w:rFonts w:eastAsia="Calibri"/>
                      <w:b/>
                      <w:bCs/>
                      <w:color w:val="000000"/>
                      <w:sz w:val="20"/>
                      <w:szCs w:val="20"/>
                      <w:lang w:eastAsia="en-US"/>
                    </w:rPr>
                    <w:t>nvanı</w:t>
                  </w:r>
                </w:p>
              </w:tc>
              <w:tc>
                <w:tcPr>
                  <w:tcW w:w="5160" w:type="dxa"/>
                </w:tcPr>
                <w:p w:rsidR="00542424" w:rsidRPr="00D60A24" w:rsidRDefault="00542424" w:rsidP="00E82952">
                  <w:pPr>
                    <w:spacing w:line="360" w:lineRule="auto"/>
                    <w:rPr>
                      <w:rFonts w:eastAsia="Calibri"/>
                      <w:b/>
                      <w:bCs/>
                      <w:color w:val="FF0000"/>
                      <w:sz w:val="20"/>
                      <w:szCs w:val="20"/>
                      <w:highlight w:val="cyan"/>
                      <w:lang w:eastAsia="en-US"/>
                    </w:rPr>
                  </w:pPr>
                </w:p>
              </w:tc>
            </w:tr>
            <w:tr w:rsidR="00542424" w:rsidRPr="00D60A24" w:rsidTr="00E82952">
              <w:tc>
                <w:tcPr>
                  <w:tcW w:w="3727" w:type="dxa"/>
                </w:tcPr>
                <w:p w:rsidR="00542424" w:rsidRPr="00D60A24" w:rsidRDefault="00542424" w:rsidP="00E82952">
                  <w:pPr>
                    <w:spacing w:line="360" w:lineRule="auto"/>
                    <w:jc w:val="both"/>
                    <w:rPr>
                      <w:rFonts w:eastAsia="Calibri"/>
                      <w:b/>
                      <w:bCs/>
                      <w:color w:val="000000"/>
                      <w:sz w:val="20"/>
                      <w:szCs w:val="20"/>
                      <w:lang w:eastAsia="en-US"/>
                    </w:rPr>
                  </w:pPr>
                  <w:r w:rsidRPr="00D60A24">
                    <w:rPr>
                      <w:rFonts w:eastAsia="Calibri"/>
                      <w:b/>
                      <w:bCs/>
                      <w:color w:val="000000"/>
                      <w:sz w:val="20"/>
                      <w:szCs w:val="20"/>
                      <w:lang w:eastAsia="en-US"/>
                    </w:rPr>
                    <w:t>Adayın Halen Göre</w:t>
                  </w:r>
                  <w:r>
                    <w:rPr>
                      <w:rFonts w:eastAsia="Calibri"/>
                      <w:b/>
                      <w:bCs/>
                      <w:color w:val="000000"/>
                      <w:sz w:val="20"/>
                      <w:szCs w:val="20"/>
                      <w:lang w:eastAsia="en-US"/>
                    </w:rPr>
                    <w:t>v Yapmakta Olduğu Kurum, Görev Ü</w:t>
                  </w:r>
                  <w:r w:rsidRPr="00D60A24">
                    <w:rPr>
                      <w:rFonts w:eastAsia="Calibri"/>
                      <w:b/>
                      <w:bCs/>
                      <w:color w:val="000000"/>
                      <w:sz w:val="20"/>
                      <w:szCs w:val="20"/>
                      <w:lang w:eastAsia="en-US"/>
                    </w:rPr>
                    <w:t xml:space="preserve">nvanı, </w:t>
                  </w:r>
                  <w:r>
                    <w:rPr>
                      <w:rFonts w:eastAsia="Calibri"/>
                      <w:b/>
                      <w:bCs/>
                      <w:color w:val="000000"/>
                      <w:sz w:val="20"/>
                      <w:szCs w:val="20"/>
                      <w:lang w:eastAsia="en-US"/>
                    </w:rPr>
                    <w:t>Akademik Ü</w:t>
                  </w:r>
                  <w:r w:rsidRPr="00D60A24">
                    <w:rPr>
                      <w:rFonts w:eastAsia="Calibri"/>
                      <w:b/>
                      <w:bCs/>
                      <w:color w:val="000000"/>
                      <w:sz w:val="20"/>
                      <w:szCs w:val="20"/>
                      <w:lang w:eastAsia="en-US"/>
                    </w:rPr>
                    <w:t>nvanı</w:t>
                  </w:r>
                </w:p>
              </w:tc>
              <w:tc>
                <w:tcPr>
                  <w:tcW w:w="5160" w:type="dxa"/>
                </w:tcPr>
                <w:p w:rsidR="00542424" w:rsidRPr="00D60A24" w:rsidRDefault="00542424" w:rsidP="00E82952">
                  <w:pPr>
                    <w:spacing w:line="360" w:lineRule="auto"/>
                    <w:rPr>
                      <w:rFonts w:eastAsia="Calibri"/>
                      <w:b/>
                      <w:bCs/>
                      <w:color w:val="FF0000"/>
                      <w:sz w:val="20"/>
                      <w:szCs w:val="20"/>
                      <w:highlight w:val="cyan"/>
                      <w:lang w:eastAsia="en-US"/>
                    </w:rPr>
                  </w:pPr>
                </w:p>
              </w:tc>
            </w:tr>
            <w:tr w:rsidR="00542424" w:rsidRPr="00D60A24" w:rsidTr="00E82952">
              <w:tc>
                <w:tcPr>
                  <w:tcW w:w="3727" w:type="dxa"/>
                </w:tcPr>
                <w:p w:rsidR="00542424" w:rsidRPr="00F62189" w:rsidRDefault="00542424" w:rsidP="00E82952">
                  <w:pPr>
                    <w:spacing w:line="360" w:lineRule="auto"/>
                    <w:jc w:val="both"/>
                    <w:rPr>
                      <w:rFonts w:eastAsia="Calibri"/>
                      <w:b/>
                      <w:bCs/>
                      <w:color w:val="FF0000"/>
                      <w:sz w:val="20"/>
                      <w:szCs w:val="20"/>
                      <w:lang w:eastAsia="en-US"/>
                    </w:rPr>
                  </w:pPr>
                  <w:r w:rsidRPr="007E06B7">
                    <w:rPr>
                      <w:rFonts w:eastAsia="Calibri"/>
                      <w:b/>
                      <w:bCs/>
                      <w:sz w:val="20"/>
                      <w:szCs w:val="20"/>
                      <w:lang w:eastAsia="en-US"/>
                    </w:rPr>
                    <w:t>Doçentlik Bilim Alanı ve Tarihi</w:t>
                  </w:r>
                </w:p>
              </w:tc>
              <w:tc>
                <w:tcPr>
                  <w:tcW w:w="5160" w:type="dxa"/>
                </w:tcPr>
                <w:p w:rsidR="00542424" w:rsidRPr="00D60A24" w:rsidRDefault="00542424" w:rsidP="00E82952">
                  <w:pPr>
                    <w:spacing w:line="360" w:lineRule="auto"/>
                    <w:rPr>
                      <w:rFonts w:eastAsia="Calibri"/>
                      <w:b/>
                      <w:bCs/>
                      <w:color w:val="FF0000"/>
                      <w:sz w:val="20"/>
                      <w:szCs w:val="20"/>
                      <w:highlight w:val="cyan"/>
                      <w:lang w:eastAsia="en-US"/>
                    </w:rPr>
                  </w:pPr>
                </w:p>
              </w:tc>
            </w:tr>
          </w:tbl>
          <w:p w:rsidR="00542424" w:rsidRDefault="00542424" w:rsidP="00E82952">
            <w:pPr>
              <w:spacing w:line="360" w:lineRule="auto"/>
              <w:jc w:val="both"/>
              <w:rPr>
                <w:rFonts w:eastAsia="Calibri"/>
                <w:sz w:val="20"/>
                <w:szCs w:val="20"/>
                <w:lang w:eastAsia="en-US"/>
              </w:rPr>
            </w:pPr>
          </w:p>
          <w:p w:rsidR="00542424" w:rsidRDefault="00542424" w:rsidP="00E82952">
            <w:pPr>
              <w:spacing w:line="360" w:lineRule="auto"/>
              <w:jc w:val="both"/>
              <w:rPr>
                <w:rFonts w:eastAsia="Calibri"/>
                <w:sz w:val="20"/>
                <w:szCs w:val="20"/>
                <w:lang w:eastAsia="en-US"/>
              </w:rPr>
            </w:pPr>
          </w:p>
          <w:p w:rsidR="00542424" w:rsidRDefault="00542424" w:rsidP="00E82952">
            <w:pPr>
              <w:spacing w:line="360" w:lineRule="auto"/>
              <w:jc w:val="both"/>
              <w:rPr>
                <w:rFonts w:eastAsia="Calibri"/>
                <w:sz w:val="20"/>
                <w:szCs w:val="20"/>
                <w:lang w:eastAsia="en-US"/>
              </w:rPr>
            </w:pPr>
          </w:p>
          <w:p w:rsidR="00542424" w:rsidRDefault="00542424" w:rsidP="00E82952">
            <w:pPr>
              <w:spacing w:line="360" w:lineRule="auto"/>
              <w:jc w:val="both"/>
              <w:rPr>
                <w:rFonts w:eastAsia="Calibri"/>
                <w:sz w:val="20"/>
                <w:szCs w:val="20"/>
                <w:lang w:eastAsia="en-US"/>
              </w:rPr>
            </w:pPr>
          </w:p>
          <w:p w:rsidR="00542424" w:rsidRPr="00D60A24" w:rsidRDefault="00542424" w:rsidP="00E82952">
            <w:pPr>
              <w:spacing w:line="360" w:lineRule="auto"/>
              <w:jc w:val="both"/>
              <w:rPr>
                <w:rFonts w:eastAsia="Calibri"/>
                <w:sz w:val="20"/>
                <w:szCs w:val="20"/>
                <w:lang w:eastAsia="en-US"/>
              </w:rPr>
            </w:pPr>
          </w:p>
          <w:p w:rsidR="00542424" w:rsidRPr="00D60A24" w:rsidRDefault="00542424" w:rsidP="00E82952">
            <w:pPr>
              <w:spacing w:line="360" w:lineRule="auto"/>
              <w:jc w:val="both"/>
              <w:rPr>
                <w:rFonts w:eastAsia="Calibri"/>
                <w:sz w:val="20"/>
                <w:szCs w:val="20"/>
                <w:lang w:eastAsia="en-US"/>
              </w:rPr>
            </w:pPr>
          </w:p>
          <w:p w:rsidR="00542424" w:rsidRPr="00D60A24" w:rsidRDefault="00542424" w:rsidP="00542424">
            <w:pPr>
              <w:numPr>
                <w:ilvl w:val="0"/>
                <w:numId w:val="28"/>
              </w:numPr>
              <w:spacing w:line="360" w:lineRule="auto"/>
              <w:contextualSpacing/>
              <w:jc w:val="both"/>
              <w:rPr>
                <w:rFonts w:eastAsia="Calibri"/>
                <w:b/>
                <w:sz w:val="20"/>
                <w:szCs w:val="20"/>
                <w:lang w:eastAsia="en-US"/>
              </w:rPr>
            </w:pPr>
            <w:r w:rsidRPr="00D60A24">
              <w:rPr>
                <w:rFonts w:eastAsia="Calibri"/>
                <w:b/>
                <w:sz w:val="20"/>
                <w:szCs w:val="20"/>
                <w:lang w:eastAsia="en-US"/>
              </w:rPr>
              <w:t>ADAYIN ÖZGEÇMİŞİNİN DEĞERLENDİRİLMESİ</w:t>
            </w:r>
          </w:p>
          <w:p w:rsidR="00542424" w:rsidRPr="00D60A24" w:rsidRDefault="00542424" w:rsidP="00E82952">
            <w:pPr>
              <w:spacing w:line="360" w:lineRule="auto"/>
              <w:ind w:left="644"/>
              <w:contextualSpacing/>
              <w:jc w:val="both"/>
              <w:rPr>
                <w:rFonts w:eastAsia="Calibri"/>
                <w:b/>
                <w:sz w:val="20"/>
                <w:szCs w:val="20"/>
                <w:lang w:eastAsia="en-US"/>
              </w:rPr>
            </w:pPr>
          </w:p>
          <w:p w:rsidR="00542424" w:rsidRPr="00D60A24" w:rsidRDefault="00542424" w:rsidP="00542424">
            <w:pPr>
              <w:numPr>
                <w:ilvl w:val="0"/>
                <w:numId w:val="28"/>
              </w:numPr>
              <w:spacing w:line="360" w:lineRule="auto"/>
              <w:contextualSpacing/>
              <w:jc w:val="both"/>
              <w:rPr>
                <w:rFonts w:eastAsia="Calibri"/>
                <w:b/>
                <w:sz w:val="20"/>
                <w:szCs w:val="20"/>
                <w:lang w:eastAsia="en-US"/>
              </w:rPr>
            </w:pPr>
            <w:r w:rsidRPr="00D60A24">
              <w:rPr>
                <w:rFonts w:eastAsia="Calibri"/>
                <w:b/>
                <w:sz w:val="20"/>
                <w:szCs w:val="20"/>
                <w:lang w:eastAsia="en-US"/>
              </w:rPr>
              <w:t xml:space="preserve">ADAYIN YAYINLARININ DEĞERLENDİRİLMESİ </w:t>
            </w:r>
          </w:p>
          <w:p w:rsidR="00542424" w:rsidRPr="00D60A24" w:rsidRDefault="00542424" w:rsidP="00542424">
            <w:pPr>
              <w:numPr>
                <w:ilvl w:val="1"/>
                <w:numId w:val="28"/>
              </w:numPr>
              <w:spacing w:line="360" w:lineRule="auto"/>
              <w:ind w:hanging="830"/>
              <w:contextualSpacing/>
              <w:jc w:val="both"/>
              <w:rPr>
                <w:rFonts w:eastAsia="Calibri"/>
                <w:sz w:val="20"/>
                <w:szCs w:val="20"/>
                <w:lang w:eastAsia="en-US"/>
              </w:rPr>
            </w:pPr>
            <w:r w:rsidRPr="00D60A24">
              <w:rPr>
                <w:rFonts w:eastAsia="Calibri"/>
                <w:b/>
                <w:sz w:val="20"/>
                <w:szCs w:val="20"/>
                <w:lang w:eastAsia="en-US"/>
              </w:rPr>
              <w:t>BİLİMSEL YAYINLAR</w:t>
            </w:r>
          </w:p>
          <w:p w:rsidR="00542424" w:rsidRPr="00D60A24" w:rsidRDefault="00542424" w:rsidP="00E82952">
            <w:pPr>
              <w:spacing w:line="360" w:lineRule="auto"/>
              <w:ind w:firstLine="246"/>
              <w:jc w:val="both"/>
              <w:rPr>
                <w:rFonts w:eastAsia="Calibri"/>
                <w:sz w:val="20"/>
                <w:szCs w:val="20"/>
                <w:lang w:eastAsia="en-US"/>
              </w:rPr>
            </w:pPr>
            <w:r w:rsidRPr="00D60A24">
              <w:rPr>
                <w:rFonts w:eastAsia="Calibri"/>
                <w:sz w:val="20"/>
                <w:szCs w:val="20"/>
                <w:lang w:eastAsia="en-US"/>
              </w:rPr>
              <w:t xml:space="preserve">Adayın dosyasında ve yayın listesinde hangi türden kaçar tane yayın bulunduğu, yurt içi ve dışı yayın sayıları da belirtilerek özetlendikten sonra bu yayınların aşağıdaki paragraf başlıklarıyla belirtilen gruplar halinde ve her bir yayına ilgili grupta bir sıra numarası vererek ayrı ayrı tanıtımı yapılmalı ve bilimsel nitelikleri açıklanmalıdır. Rapordaki bölümlerde sayfa sınırı bulunmamaktadır. </w:t>
            </w:r>
          </w:p>
          <w:p w:rsidR="00542424" w:rsidRPr="00D60A24" w:rsidRDefault="00542424" w:rsidP="00E82952">
            <w:pPr>
              <w:spacing w:line="360" w:lineRule="auto"/>
              <w:ind w:firstLine="246"/>
              <w:jc w:val="both"/>
              <w:rPr>
                <w:rFonts w:eastAsia="Calibri"/>
                <w:sz w:val="20"/>
                <w:szCs w:val="20"/>
                <w:lang w:eastAsia="en-US"/>
              </w:rPr>
            </w:pPr>
            <w:r w:rsidRPr="00D60A24">
              <w:rPr>
                <w:rFonts w:eastAsia="Calibri"/>
                <w:sz w:val="20"/>
                <w:szCs w:val="20"/>
                <w:lang w:eastAsia="en-US"/>
              </w:rPr>
              <w:t xml:space="preserve">Bu bölümde, NEVÜ Öğretim Üyeliğine Yükseltilme ve Atanma Ölçütleri Yönergesindeki sırası ile aday(lar)ın; </w:t>
            </w:r>
          </w:p>
          <w:p w:rsidR="00542424" w:rsidRPr="00D60A24" w:rsidRDefault="00542424" w:rsidP="00E82952">
            <w:pPr>
              <w:spacing w:after="160" w:line="252" w:lineRule="auto"/>
              <w:ind w:left="149"/>
              <w:rPr>
                <w:rFonts w:eastAsia="Calibri"/>
                <w:sz w:val="20"/>
                <w:szCs w:val="20"/>
                <w:lang w:eastAsia="en-US"/>
              </w:rPr>
            </w:pPr>
            <w:r w:rsidRPr="00D60A24">
              <w:rPr>
                <w:rFonts w:eastAsia="Calibri"/>
                <w:sz w:val="20"/>
                <w:szCs w:val="20"/>
                <w:lang w:eastAsia="en-US"/>
              </w:rPr>
              <w:t>- Araştırma makaleleri,</w:t>
            </w:r>
          </w:p>
          <w:p w:rsidR="00542424" w:rsidRPr="00D60A24" w:rsidRDefault="00542424" w:rsidP="00E82952">
            <w:pPr>
              <w:spacing w:after="160" w:line="252" w:lineRule="auto"/>
              <w:ind w:left="149"/>
              <w:rPr>
                <w:rFonts w:eastAsia="Calibri"/>
                <w:sz w:val="20"/>
                <w:szCs w:val="20"/>
                <w:lang w:eastAsia="en-US"/>
              </w:rPr>
            </w:pPr>
            <w:r w:rsidRPr="00D60A24">
              <w:rPr>
                <w:rFonts w:eastAsia="Calibri"/>
                <w:sz w:val="20"/>
                <w:szCs w:val="20"/>
                <w:lang w:eastAsia="en-US"/>
              </w:rPr>
              <w:t>- Derleme (Review) makaleleri,</w:t>
            </w:r>
          </w:p>
          <w:p w:rsidR="00542424" w:rsidRPr="00D60A24" w:rsidRDefault="00542424" w:rsidP="00E82952">
            <w:pPr>
              <w:spacing w:after="160" w:line="252" w:lineRule="auto"/>
              <w:ind w:left="149"/>
              <w:rPr>
                <w:rFonts w:eastAsia="Calibri"/>
                <w:sz w:val="20"/>
                <w:szCs w:val="20"/>
                <w:lang w:eastAsia="en-US"/>
              </w:rPr>
            </w:pPr>
            <w:r w:rsidRPr="00D60A24">
              <w:rPr>
                <w:rFonts w:eastAsia="Calibri"/>
                <w:sz w:val="20"/>
                <w:szCs w:val="20"/>
                <w:lang w:eastAsia="en-US"/>
              </w:rPr>
              <w:t xml:space="preserve">- Diğer </w:t>
            </w:r>
            <w:r w:rsidRPr="007E06B7">
              <w:rPr>
                <w:rFonts w:eastAsia="Calibri"/>
                <w:sz w:val="20"/>
                <w:szCs w:val="20"/>
                <w:lang w:eastAsia="en-US"/>
              </w:rPr>
              <w:t xml:space="preserve">çalışmaları (Çeviri,teknik </w:t>
            </w:r>
            <w:r w:rsidRPr="00D60A24">
              <w:rPr>
                <w:rFonts w:eastAsia="Calibri"/>
                <w:sz w:val="20"/>
                <w:szCs w:val="20"/>
                <w:lang w:eastAsia="en-US"/>
              </w:rPr>
              <w:t>not, yorum, vaka takdimi, editöre mektup vb),</w:t>
            </w:r>
          </w:p>
          <w:p w:rsidR="00542424" w:rsidRPr="00D60A24" w:rsidRDefault="00542424" w:rsidP="00E82952">
            <w:pPr>
              <w:spacing w:after="160" w:line="252" w:lineRule="auto"/>
              <w:ind w:left="149"/>
              <w:rPr>
                <w:rFonts w:eastAsia="Calibri"/>
                <w:sz w:val="20"/>
                <w:szCs w:val="20"/>
                <w:lang w:eastAsia="en-US"/>
              </w:rPr>
            </w:pPr>
            <w:r w:rsidRPr="00D60A24">
              <w:rPr>
                <w:rFonts w:eastAsia="Calibri"/>
                <w:sz w:val="20"/>
                <w:szCs w:val="20"/>
                <w:lang w:eastAsia="en-US"/>
              </w:rPr>
              <w:t>- Sunulmuş ve tam metin yayımlanmış bildirileri,</w:t>
            </w:r>
          </w:p>
          <w:p w:rsidR="00542424" w:rsidRPr="00D60A24" w:rsidRDefault="00542424" w:rsidP="00E82952">
            <w:pPr>
              <w:spacing w:after="160" w:line="252" w:lineRule="auto"/>
              <w:ind w:left="149"/>
              <w:rPr>
                <w:rFonts w:eastAsia="Calibri"/>
                <w:sz w:val="20"/>
                <w:szCs w:val="20"/>
                <w:lang w:eastAsia="en-US"/>
              </w:rPr>
            </w:pPr>
            <w:r w:rsidRPr="00D60A24">
              <w:rPr>
                <w:rFonts w:eastAsia="Calibri"/>
                <w:sz w:val="20"/>
                <w:szCs w:val="20"/>
                <w:lang w:eastAsia="en-US"/>
              </w:rPr>
              <w:t>- Sunulmuş ve özeti yayımlanmış bildirileri,</w:t>
            </w:r>
          </w:p>
          <w:p w:rsidR="00542424" w:rsidRPr="00D60A24" w:rsidRDefault="00542424" w:rsidP="00E82952">
            <w:pPr>
              <w:spacing w:after="160" w:line="252" w:lineRule="auto"/>
              <w:ind w:left="149"/>
              <w:rPr>
                <w:rFonts w:eastAsia="Calibri"/>
                <w:sz w:val="20"/>
                <w:szCs w:val="20"/>
                <w:lang w:eastAsia="en-US"/>
              </w:rPr>
            </w:pPr>
            <w:r w:rsidRPr="00D60A24">
              <w:rPr>
                <w:rFonts w:eastAsia="Calibri"/>
                <w:sz w:val="20"/>
                <w:szCs w:val="20"/>
                <w:lang w:eastAsia="en-US"/>
              </w:rPr>
              <w:t>- Ulusal ve uluslararası kitap ve kitap bölümleri,</w:t>
            </w:r>
          </w:p>
          <w:p w:rsidR="00542424" w:rsidRPr="00D60A24" w:rsidRDefault="00542424" w:rsidP="00E82952">
            <w:pPr>
              <w:spacing w:after="160" w:line="252" w:lineRule="auto"/>
              <w:ind w:left="149"/>
              <w:jc w:val="both"/>
              <w:rPr>
                <w:rFonts w:eastAsia="Calibri"/>
                <w:sz w:val="20"/>
                <w:szCs w:val="20"/>
                <w:lang w:eastAsia="en-US"/>
              </w:rPr>
            </w:pPr>
            <w:r w:rsidRPr="00D60A24">
              <w:rPr>
                <w:rFonts w:eastAsia="Calibri"/>
                <w:sz w:val="20"/>
                <w:szCs w:val="20"/>
                <w:lang w:eastAsia="en-US"/>
              </w:rPr>
              <w:t>- Ulusal ve uluslararası atıfları,</w:t>
            </w:r>
          </w:p>
          <w:p w:rsidR="00542424" w:rsidRPr="00D60A24" w:rsidRDefault="00542424" w:rsidP="00E82952">
            <w:pPr>
              <w:spacing w:after="160" w:line="252" w:lineRule="auto"/>
              <w:ind w:left="149"/>
              <w:jc w:val="both"/>
              <w:rPr>
                <w:rFonts w:eastAsia="Calibri"/>
                <w:sz w:val="20"/>
                <w:szCs w:val="20"/>
                <w:lang w:eastAsia="en-US"/>
              </w:rPr>
            </w:pPr>
            <w:r w:rsidRPr="00D60A24">
              <w:rPr>
                <w:rFonts w:eastAsia="Calibri"/>
                <w:sz w:val="20"/>
                <w:szCs w:val="20"/>
                <w:lang w:eastAsia="en-US"/>
              </w:rPr>
              <w:t>- Kitap, kitap bölümü ve makale çevirmenliği çalışmalarına ilişkin bilimsel görüş ve değerlendirmeler yer almalıdır.</w:t>
            </w:r>
          </w:p>
          <w:p w:rsidR="00542424" w:rsidRPr="00D60A24" w:rsidRDefault="00542424" w:rsidP="00E82952">
            <w:pPr>
              <w:spacing w:after="160" w:line="252" w:lineRule="auto"/>
              <w:ind w:left="149"/>
              <w:jc w:val="both"/>
              <w:rPr>
                <w:rFonts w:eastAsia="Calibri"/>
                <w:sz w:val="20"/>
                <w:szCs w:val="20"/>
                <w:lang w:eastAsia="en-US"/>
              </w:rPr>
            </w:pPr>
          </w:p>
          <w:p w:rsidR="00542424" w:rsidRPr="00D60A24" w:rsidRDefault="00542424" w:rsidP="00E82952">
            <w:pPr>
              <w:spacing w:line="360" w:lineRule="auto"/>
              <w:ind w:firstLine="246"/>
              <w:jc w:val="both"/>
              <w:rPr>
                <w:rFonts w:eastAsia="Calibri"/>
                <w:b/>
                <w:sz w:val="20"/>
                <w:szCs w:val="20"/>
                <w:lang w:eastAsia="en-US"/>
              </w:rPr>
            </w:pPr>
            <w:r w:rsidRPr="00D60A24">
              <w:rPr>
                <w:rFonts w:eastAsia="Calibri"/>
                <w:b/>
                <w:sz w:val="20"/>
                <w:szCs w:val="20"/>
                <w:lang w:eastAsia="en-US"/>
              </w:rPr>
              <w:t>2.2. KONGRE, SEMİNER, KONFERANSLAR</w:t>
            </w:r>
          </w:p>
          <w:p w:rsidR="00542424" w:rsidRPr="00D60A24" w:rsidRDefault="00542424" w:rsidP="00E82952">
            <w:pPr>
              <w:spacing w:line="360" w:lineRule="auto"/>
              <w:ind w:firstLine="246"/>
              <w:jc w:val="both"/>
              <w:rPr>
                <w:rFonts w:eastAsia="Calibri"/>
                <w:sz w:val="20"/>
                <w:szCs w:val="20"/>
                <w:lang w:eastAsia="en-US"/>
              </w:rPr>
            </w:pPr>
            <w:r w:rsidRPr="00D60A24">
              <w:rPr>
                <w:rFonts w:eastAsia="Calibri"/>
                <w:sz w:val="20"/>
                <w:szCs w:val="20"/>
                <w:lang w:eastAsia="en-US"/>
              </w:rPr>
              <w:t xml:space="preserve">Bu bölümde, NEVÜ Öğretim Üyeliğine Yükseltilme ve Atanma Ölçütleri Yönergesine uygun olarak, aday(lar)ın ulusal ve uluslararası bilimsel toplantılarda konuşmacı olarak sunduğu bildiriler, yurtdışında ders, seminer, konferans verme gibi etkinlikleri değerlendirilir. </w:t>
            </w:r>
          </w:p>
          <w:p w:rsidR="00542424" w:rsidRPr="00D60A24" w:rsidRDefault="00542424" w:rsidP="00E82952">
            <w:pPr>
              <w:spacing w:line="360" w:lineRule="auto"/>
              <w:ind w:firstLine="246"/>
              <w:jc w:val="both"/>
              <w:rPr>
                <w:rFonts w:eastAsia="Calibri"/>
                <w:sz w:val="20"/>
                <w:szCs w:val="20"/>
                <w:lang w:eastAsia="en-US"/>
              </w:rPr>
            </w:pPr>
          </w:p>
          <w:p w:rsidR="00542424" w:rsidRPr="00D60A24" w:rsidRDefault="00542424" w:rsidP="00E82952">
            <w:pPr>
              <w:spacing w:line="360" w:lineRule="auto"/>
              <w:ind w:firstLine="246"/>
              <w:jc w:val="both"/>
              <w:rPr>
                <w:rFonts w:eastAsia="Calibri"/>
                <w:b/>
                <w:sz w:val="20"/>
                <w:szCs w:val="20"/>
                <w:lang w:eastAsia="en-US"/>
              </w:rPr>
            </w:pPr>
            <w:r w:rsidRPr="00D60A24">
              <w:rPr>
                <w:rFonts w:eastAsia="Calibri"/>
                <w:b/>
                <w:sz w:val="20"/>
                <w:szCs w:val="20"/>
                <w:lang w:eastAsia="en-US"/>
              </w:rPr>
              <w:t>2.3.</w:t>
            </w:r>
            <w:r>
              <w:rPr>
                <w:rFonts w:eastAsia="Calibri"/>
                <w:b/>
                <w:sz w:val="20"/>
                <w:szCs w:val="20"/>
                <w:lang w:eastAsia="en-US"/>
              </w:rPr>
              <w:t xml:space="preserve"> </w:t>
            </w:r>
            <w:r w:rsidRPr="00D60A24">
              <w:rPr>
                <w:rFonts w:eastAsia="Calibri"/>
                <w:b/>
                <w:sz w:val="20"/>
                <w:szCs w:val="20"/>
                <w:lang w:eastAsia="en-US"/>
              </w:rPr>
              <w:t>HAKEMLİK VE EDİTÖRLÜK</w:t>
            </w:r>
          </w:p>
          <w:p w:rsidR="00542424" w:rsidRPr="00D60A24" w:rsidRDefault="00542424" w:rsidP="00E82952">
            <w:pPr>
              <w:spacing w:line="360" w:lineRule="auto"/>
              <w:ind w:firstLine="246"/>
              <w:jc w:val="both"/>
              <w:rPr>
                <w:rFonts w:eastAsia="Calibri"/>
                <w:b/>
                <w:sz w:val="20"/>
                <w:szCs w:val="20"/>
                <w:lang w:eastAsia="en-US"/>
              </w:rPr>
            </w:pPr>
            <w:r w:rsidRPr="00D60A24">
              <w:rPr>
                <w:rFonts w:eastAsia="Calibri"/>
                <w:sz w:val="20"/>
                <w:szCs w:val="20"/>
                <w:lang w:eastAsia="en-US"/>
              </w:rPr>
              <w:t xml:space="preserve">Bu bölümde aday(lar)ın ulusal ve uluslararası bilimsel dergilerdeki editörlük ve hakemlik faaliyetleri ile ulusal ve uluslararası kitaplardaki editörlük faaliyetleri değerlendirilir. </w:t>
            </w:r>
          </w:p>
          <w:p w:rsidR="00542424" w:rsidRPr="00D60A24" w:rsidRDefault="00542424" w:rsidP="00E82952">
            <w:pPr>
              <w:spacing w:line="360" w:lineRule="auto"/>
              <w:ind w:firstLine="246"/>
              <w:jc w:val="both"/>
              <w:rPr>
                <w:rFonts w:eastAsia="Calibri"/>
                <w:b/>
                <w:sz w:val="20"/>
                <w:szCs w:val="20"/>
                <w:lang w:eastAsia="en-US"/>
              </w:rPr>
            </w:pPr>
            <w:r w:rsidRPr="00D60A24">
              <w:rPr>
                <w:rFonts w:eastAsia="Calibri"/>
                <w:b/>
                <w:sz w:val="20"/>
                <w:szCs w:val="20"/>
                <w:lang w:eastAsia="en-US"/>
              </w:rPr>
              <w:t>2.4.</w:t>
            </w:r>
            <w:r>
              <w:rPr>
                <w:rFonts w:eastAsia="Calibri"/>
                <w:b/>
                <w:sz w:val="20"/>
                <w:szCs w:val="20"/>
                <w:lang w:eastAsia="en-US"/>
              </w:rPr>
              <w:t xml:space="preserve"> </w:t>
            </w:r>
            <w:r w:rsidRPr="00D60A24">
              <w:rPr>
                <w:rFonts w:eastAsia="Calibri"/>
                <w:b/>
                <w:sz w:val="20"/>
                <w:szCs w:val="20"/>
                <w:lang w:eastAsia="en-US"/>
              </w:rPr>
              <w:t>EĞİTİM VE ARAŞTIRMA FAALİYETLERİ</w:t>
            </w:r>
          </w:p>
          <w:p w:rsidR="00542424" w:rsidRPr="00D60A24" w:rsidRDefault="00542424" w:rsidP="00E82952">
            <w:pPr>
              <w:spacing w:line="360" w:lineRule="auto"/>
              <w:ind w:firstLine="246"/>
              <w:jc w:val="both"/>
              <w:rPr>
                <w:rFonts w:eastAsia="Calibri"/>
                <w:sz w:val="20"/>
                <w:szCs w:val="20"/>
                <w:lang w:eastAsia="en-US"/>
              </w:rPr>
            </w:pPr>
            <w:r w:rsidRPr="00D60A24">
              <w:rPr>
                <w:rFonts w:eastAsia="Calibri"/>
                <w:sz w:val="20"/>
                <w:szCs w:val="20"/>
                <w:lang w:eastAsia="en-US"/>
              </w:rPr>
              <w:t>Bu bölümde sırası ile aday(lar)ın,</w:t>
            </w:r>
          </w:p>
          <w:p w:rsidR="00542424" w:rsidRPr="00D60A24" w:rsidRDefault="00542424" w:rsidP="00542424">
            <w:pPr>
              <w:numPr>
                <w:ilvl w:val="0"/>
                <w:numId w:val="29"/>
              </w:numPr>
              <w:spacing w:line="360" w:lineRule="auto"/>
              <w:jc w:val="both"/>
              <w:rPr>
                <w:rFonts w:eastAsia="Calibri"/>
                <w:b/>
                <w:sz w:val="20"/>
                <w:szCs w:val="20"/>
                <w:lang w:eastAsia="en-US"/>
              </w:rPr>
            </w:pPr>
            <w:r w:rsidRPr="00D60A24">
              <w:rPr>
                <w:rFonts w:eastAsia="Calibri"/>
                <w:sz w:val="20"/>
                <w:szCs w:val="20"/>
                <w:lang w:eastAsia="en-US"/>
              </w:rPr>
              <w:t>Sonuçlandırılmış bilimsel tez danışmanlıkları,</w:t>
            </w:r>
          </w:p>
          <w:p w:rsidR="00542424" w:rsidRPr="00D60A24" w:rsidRDefault="00542424" w:rsidP="00542424">
            <w:pPr>
              <w:numPr>
                <w:ilvl w:val="0"/>
                <w:numId w:val="29"/>
              </w:numPr>
              <w:spacing w:line="360" w:lineRule="auto"/>
              <w:jc w:val="both"/>
              <w:rPr>
                <w:rFonts w:eastAsia="Calibri"/>
                <w:b/>
                <w:sz w:val="20"/>
                <w:szCs w:val="20"/>
                <w:lang w:eastAsia="en-US"/>
              </w:rPr>
            </w:pPr>
            <w:r w:rsidRPr="00D60A24">
              <w:rPr>
                <w:rFonts w:eastAsia="Calibri"/>
                <w:sz w:val="20"/>
                <w:szCs w:val="20"/>
                <w:lang w:eastAsia="en-US"/>
              </w:rPr>
              <w:t>Sonuçlandırılmış bilimsel proje raporları</w:t>
            </w:r>
            <w:r w:rsidRPr="00D60A24">
              <w:rPr>
                <w:rFonts w:eastAsia="Calibri"/>
                <w:b/>
                <w:sz w:val="20"/>
                <w:szCs w:val="20"/>
                <w:lang w:eastAsia="en-US"/>
              </w:rPr>
              <w:t>,</w:t>
            </w:r>
          </w:p>
          <w:p w:rsidR="00542424" w:rsidRPr="00D60A24" w:rsidRDefault="00542424" w:rsidP="00542424">
            <w:pPr>
              <w:numPr>
                <w:ilvl w:val="0"/>
                <w:numId w:val="29"/>
              </w:numPr>
              <w:spacing w:line="360" w:lineRule="auto"/>
              <w:jc w:val="both"/>
              <w:rPr>
                <w:rFonts w:eastAsia="Calibri"/>
                <w:sz w:val="20"/>
                <w:szCs w:val="20"/>
                <w:lang w:eastAsia="en-US"/>
              </w:rPr>
            </w:pPr>
            <w:r w:rsidRPr="00D60A24">
              <w:rPr>
                <w:rFonts w:eastAsia="Calibri"/>
                <w:sz w:val="20"/>
                <w:szCs w:val="20"/>
                <w:lang w:eastAsia="en-US"/>
              </w:rPr>
              <w:t>Bilimsel raporlar,</w:t>
            </w:r>
          </w:p>
          <w:p w:rsidR="00542424" w:rsidRPr="00D60A24" w:rsidRDefault="00542424" w:rsidP="00542424">
            <w:pPr>
              <w:numPr>
                <w:ilvl w:val="0"/>
                <w:numId w:val="29"/>
              </w:numPr>
              <w:spacing w:line="360" w:lineRule="auto"/>
              <w:jc w:val="both"/>
              <w:rPr>
                <w:rFonts w:eastAsia="Calibri"/>
                <w:sz w:val="20"/>
                <w:szCs w:val="20"/>
                <w:lang w:eastAsia="en-US"/>
              </w:rPr>
            </w:pPr>
            <w:r w:rsidRPr="00D60A24">
              <w:rPr>
                <w:rFonts w:eastAsia="Calibri"/>
                <w:sz w:val="20"/>
                <w:szCs w:val="20"/>
                <w:lang w:eastAsia="en-US"/>
              </w:rPr>
              <w:t>Son iki yıldaki ders verme etkinliklerine ilişkin görüş ve değerlendirmeler yer almalıdır.</w:t>
            </w:r>
          </w:p>
          <w:p w:rsidR="00542424" w:rsidRPr="00D60A24" w:rsidRDefault="00542424" w:rsidP="00E82952">
            <w:pPr>
              <w:spacing w:line="360" w:lineRule="auto"/>
              <w:ind w:left="720"/>
              <w:jc w:val="both"/>
              <w:rPr>
                <w:rFonts w:eastAsia="Calibri"/>
                <w:sz w:val="20"/>
                <w:szCs w:val="20"/>
                <w:lang w:eastAsia="en-US"/>
              </w:rPr>
            </w:pPr>
          </w:p>
          <w:p w:rsidR="00542424" w:rsidRPr="00D60A24" w:rsidRDefault="00542424" w:rsidP="00E82952">
            <w:pPr>
              <w:spacing w:line="360" w:lineRule="auto"/>
              <w:ind w:firstLine="246"/>
              <w:jc w:val="both"/>
              <w:rPr>
                <w:rFonts w:eastAsia="Calibri"/>
                <w:b/>
                <w:sz w:val="20"/>
                <w:szCs w:val="20"/>
                <w:lang w:eastAsia="en-US"/>
              </w:rPr>
            </w:pPr>
            <w:r w:rsidRPr="00D60A24">
              <w:rPr>
                <w:rFonts w:eastAsia="Calibri"/>
                <w:b/>
                <w:sz w:val="20"/>
                <w:szCs w:val="20"/>
                <w:lang w:eastAsia="en-US"/>
              </w:rPr>
              <w:lastRenderedPageBreak/>
              <w:t>2.5.</w:t>
            </w:r>
            <w:r>
              <w:rPr>
                <w:rFonts w:eastAsia="Calibri"/>
                <w:b/>
                <w:sz w:val="20"/>
                <w:szCs w:val="20"/>
                <w:lang w:eastAsia="en-US"/>
              </w:rPr>
              <w:t xml:space="preserve"> </w:t>
            </w:r>
            <w:r w:rsidRPr="00D60A24">
              <w:rPr>
                <w:rFonts w:eastAsia="Calibri"/>
                <w:b/>
                <w:sz w:val="20"/>
                <w:szCs w:val="20"/>
                <w:lang w:eastAsia="en-US"/>
              </w:rPr>
              <w:t>ÖDÜLLER VE DİĞER HİZMETLER</w:t>
            </w:r>
          </w:p>
          <w:p w:rsidR="00542424" w:rsidRPr="00D60A24" w:rsidRDefault="00542424" w:rsidP="00E82952">
            <w:pPr>
              <w:spacing w:line="360" w:lineRule="auto"/>
              <w:ind w:firstLine="246"/>
              <w:jc w:val="both"/>
              <w:rPr>
                <w:rFonts w:eastAsia="Calibri"/>
                <w:sz w:val="20"/>
                <w:szCs w:val="20"/>
                <w:lang w:eastAsia="en-US"/>
              </w:rPr>
            </w:pPr>
            <w:r w:rsidRPr="00D60A24">
              <w:rPr>
                <w:rFonts w:eastAsia="Calibri"/>
                <w:sz w:val="20"/>
                <w:szCs w:val="20"/>
                <w:lang w:eastAsia="en-US"/>
              </w:rPr>
              <w:t>Bu bölümde sırası ile aday(lar)ın,</w:t>
            </w:r>
          </w:p>
          <w:p w:rsidR="00542424" w:rsidRPr="00D60A24" w:rsidRDefault="00542424" w:rsidP="00542424">
            <w:pPr>
              <w:numPr>
                <w:ilvl w:val="0"/>
                <w:numId w:val="29"/>
              </w:numPr>
              <w:spacing w:line="360" w:lineRule="auto"/>
              <w:jc w:val="both"/>
              <w:rPr>
                <w:rFonts w:eastAsia="Calibri"/>
                <w:sz w:val="20"/>
                <w:szCs w:val="20"/>
                <w:lang w:eastAsia="en-US"/>
              </w:rPr>
            </w:pPr>
            <w:r w:rsidRPr="00D60A24">
              <w:rPr>
                <w:rFonts w:eastAsia="Calibri"/>
                <w:sz w:val="20"/>
                <w:szCs w:val="20"/>
                <w:lang w:eastAsia="en-US"/>
              </w:rPr>
              <w:t>Almış olduğu ödülleri,</w:t>
            </w:r>
          </w:p>
          <w:p w:rsidR="00542424" w:rsidRPr="00D60A24" w:rsidRDefault="00542424" w:rsidP="00542424">
            <w:pPr>
              <w:numPr>
                <w:ilvl w:val="0"/>
                <w:numId w:val="29"/>
              </w:numPr>
              <w:spacing w:line="360" w:lineRule="auto"/>
              <w:jc w:val="both"/>
              <w:rPr>
                <w:rFonts w:eastAsia="Calibri"/>
                <w:sz w:val="20"/>
                <w:szCs w:val="20"/>
                <w:lang w:eastAsia="en-US"/>
              </w:rPr>
            </w:pPr>
            <w:r w:rsidRPr="00D60A24">
              <w:rPr>
                <w:rFonts w:eastAsia="Calibri"/>
                <w:sz w:val="20"/>
                <w:szCs w:val="20"/>
                <w:lang w:eastAsia="en-US"/>
              </w:rPr>
              <w:t>Ulusal/uluslararası patentleri,</w:t>
            </w:r>
          </w:p>
          <w:p w:rsidR="00542424" w:rsidRPr="00D60A24" w:rsidRDefault="00542424" w:rsidP="00542424">
            <w:pPr>
              <w:numPr>
                <w:ilvl w:val="0"/>
                <w:numId w:val="29"/>
              </w:numPr>
              <w:spacing w:line="360" w:lineRule="auto"/>
              <w:jc w:val="both"/>
              <w:rPr>
                <w:rFonts w:eastAsia="Calibri"/>
                <w:sz w:val="20"/>
                <w:szCs w:val="20"/>
                <w:lang w:eastAsia="en-US"/>
              </w:rPr>
            </w:pPr>
            <w:r w:rsidRPr="00D60A24">
              <w:rPr>
                <w:rFonts w:eastAsia="Calibri"/>
                <w:sz w:val="20"/>
                <w:szCs w:val="20"/>
                <w:lang w:eastAsia="en-US"/>
              </w:rPr>
              <w:t>Bilimsel araştırma için almış olduğu uluslararası burs destekleri,</w:t>
            </w:r>
          </w:p>
          <w:p w:rsidR="00542424" w:rsidRPr="00D60A24" w:rsidRDefault="00542424" w:rsidP="00542424">
            <w:pPr>
              <w:numPr>
                <w:ilvl w:val="0"/>
                <w:numId w:val="29"/>
              </w:numPr>
              <w:spacing w:line="360" w:lineRule="auto"/>
              <w:jc w:val="both"/>
              <w:rPr>
                <w:rFonts w:eastAsia="Calibri"/>
                <w:sz w:val="20"/>
                <w:szCs w:val="20"/>
                <w:lang w:eastAsia="en-US"/>
              </w:rPr>
            </w:pPr>
            <w:r w:rsidRPr="00D60A24">
              <w:rPr>
                <w:rFonts w:eastAsia="Calibri"/>
                <w:sz w:val="20"/>
                <w:szCs w:val="20"/>
                <w:lang w:eastAsia="en-US"/>
              </w:rPr>
              <w:t xml:space="preserve">Bilimsel toplantı düzenleme faaliyetlerine ilişkin görüş ve değerlendirmeler bulunmalıdır. </w:t>
            </w:r>
          </w:p>
          <w:p w:rsidR="00542424" w:rsidRPr="00D60A24" w:rsidRDefault="00542424" w:rsidP="00E82952">
            <w:pPr>
              <w:spacing w:line="360" w:lineRule="auto"/>
              <w:jc w:val="both"/>
              <w:rPr>
                <w:rFonts w:eastAsia="Calibri"/>
                <w:sz w:val="20"/>
                <w:szCs w:val="20"/>
                <w:lang w:eastAsia="en-US"/>
              </w:rPr>
            </w:pPr>
          </w:p>
          <w:p w:rsidR="00542424" w:rsidRPr="00D60A24" w:rsidRDefault="00542424" w:rsidP="00E82952">
            <w:pPr>
              <w:spacing w:line="360" w:lineRule="auto"/>
              <w:ind w:firstLine="246"/>
              <w:jc w:val="both"/>
              <w:rPr>
                <w:rFonts w:eastAsia="Calibri"/>
                <w:sz w:val="20"/>
                <w:szCs w:val="20"/>
                <w:lang w:eastAsia="en-US"/>
              </w:rPr>
            </w:pPr>
            <w:r w:rsidRPr="00D60A24">
              <w:rPr>
                <w:rFonts w:eastAsia="Calibri"/>
                <w:b/>
                <w:sz w:val="20"/>
                <w:szCs w:val="20"/>
                <w:lang w:eastAsia="en-US"/>
              </w:rPr>
              <w:t>2.6.</w:t>
            </w:r>
            <w:r w:rsidRPr="00D60A24">
              <w:rPr>
                <w:sz w:val="20"/>
                <w:szCs w:val="20"/>
              </w:rPr>
              <w:t xml:space="preserve"> </w:t>
            </w:r>
            <w:r w:rsidRPr="00D60A24">
              <w:rPr>
                <w:rFonts w:eastAsia="Calibri"/>
                <w:b/>
                <w:sz w:val="20"/>
                <w:szCs w:val="20"/>
                <w:lang w:eastAsia="en-US"/>
              </w:rPr>
              <w:t>MİMARLIK, SANAT VE TASARIM FAALİYETLERİ</w:t>
            </w:r>
            <w:r>
              <w:rPr>
                <w:rFonts w:eastAsia="Calibri"/>
                <w:b/>
                <w:sz w:val="20"/>
                <w:szCs w:val="20"/>
                <w:lang w:eastAsia="en-US"/>
              </w:rPr>
              <w:t xml:space="preserve"> (İLGİLİ BÖLÜMLER İÇİN)</w:t>
            </w:r>
            <w:r w:rsidRPr="00D60A24">
              <w:rPr>
                <w:rFonts w:eastAsia="Calibri"/>
                <w:b/>
                <w:sz w:val="20"/>
                <w:szCs w:val="20"/>
                <w:lang w:eastAsia="en-US"/>
              </w:rPr>
              <w:cr/>
              <w:t xml:space="preserve">   </w:t>
            </w:r>
            <w:r w:rsidRPr="00D60A24">
              <w:rPr>
                <w:rFonts w:eastAsia="Calibri"/>
                <w:sz w:val="20"/>
                <w:szCs w:val="20"/>
                <w:lang w:eastAsia="en-US"/>
              </w:rPr>
              <w:t xml:space="preserve">Bu bölümde sırası ile aday(lar)ın, </w:t>
            </w:r>
          </w:p>
          <w:p w:rsidR="00542424" w:rsidRPr="00D60A24" w:rsidRDefault="00542424" w:rsidP="00E82952">
            <w:pPr>
              <w:spacing w:line="360" w:lineRule="auto"/>
              <w:jc w:val="both"/>
              <w:rPr>
                <w:rFonts w:eastAsia="Calibri"/>
                <w:sz w:val="20"/>
                <w:szCs w:val="20"/>
                <w:lang w:eastAsia="en-US"/>
              </w:rPr>
            </w:pPr>
            <w:r w:rsidRPr="00D60A24">
              <w:rPr>
                <w:rFonts w:eastAsia="Calibri"/>
                <w:sz w:val="20"/>
                <w:szCs w:val="20"/>
                <w:lang w:eastAsia="en-US"/>
              </w:rPr>
              <w:t>-</w:t>
            </w:r>
            <w:r w:rsidRPr="00D60A24">
              <w:rPr>
                <w:sz w:val="20"/>
                <w:szCs w:val="20"/>
              </w:rPr>
              <w:t xml:space="preserve"> Özgün sanat eserlerinin, bestelerin, tasarımların veya yorum çalışmalarının yurt dışında, sanat, eğitim ve kültür kurumları tarafından satın alınması; proje bedeli veya telif hakkı ödenmiş; sanat eserinin alımı yapılmış olmak kaydıyla; sinema, televizyon, radyo gibi yayın organlarında yer alması; gösterime, dinletime girmesi veya tasarım projelerinin dış ülkelerde uygulanmış olması,</w:t>
            </w:r>
          </w:p>
          <w:p w:rsidR="00542424" w:rsidRPr="00D60A24" w:rsidRDefault="00542424" w:rsidP="00E82952">
            <w:pPr>
              <w:spacing w:line="360" w:lineRule="auto"/>
              <w:jc w:val="both"/>
              <w:rPr>
                <w:rFonts w:eastAsia="Calibri"/>
                <w:sz w:val="20"/>
                <w:szCs w:val="20"/>
                <w:lang w:eastAsia="en-US"/>
              </w:rPr>
            </w:pPr>
            <w:r w:rsidRPr="00D60A24">
              <w:rPr>
                <w:rFonts w:eastAsia="Calibri"/>
                <w:sz w:val="20"/>
                <w:szCs w:val="20"/>
                <w:lang w:eastAsia="en-US"/>
              </w:rPr>
              <w:t xml:space="preserve">- </w:t>
            </w:r>
            <w:r w:rsidRPr="00D60A24">
              <w:rPr>
                <w:sz w:val="20"/>
                <w:szCs w:val="20"/>
              </w:rPr>
              <w:t>Özgün sanat eserlerinin, bestelerin tasarımların veya yorum çalışmalarının yurt içinde sanat, eğitim ve kültür kurumları tarafından satın alınması; proje bedeli veya telif hakkı ödenmiş; sanat eserinin alımı yapılmış olmak kaydıyla sinema, televizyon, radyo gibi yayın organlarında yer alması; gösterime, dinletime girmesi veya tasarım projelerinin kamu kurum ve kuruluşları tarafından uygulanmış olması, bestelerin bu kurumlar tarafından icra edilmesi veya yayımlanması,</w:t>
            </w:r>
          </w:p>
          <w:p w:rsidR="00542424" w:rsidRPr="00D60A24" w:rsidRDefault="00542424" w:rsidP="00E82952">
            <w:pPr>
              <w:spacing w:line="360" w:lineRule="auto"/>
              <w:jc w:val="both"/>
              <w:rPr>
                <w:rFonts w:eastAsia="Calibri"/>
                <w:sz w:val="20"/>
                <w:szCs w:val="20"/>
                <w:lang w:eastAsia="en-US"/>
              </w:rPr>
            </w:pPr>
            <w:r w:rsidRPr="00D60A24">
              <w:rPr>
                <w:rFonts w:eastAsia="Calibri"/>
                <w:sz w:val="20"/>
                <w:szCs w:val="20"/>
                <w:lang w:eastAsia="en-US"/>
              </w:rPr>
              <w:t xml:space="preserve">- </w:t>
            </w:r>
            <w:r w:rsidRPr="00D60A24">
              <w:rPr>
                <w:sz w:val="20"/>
                <w:szCs w:val="20"/>
              </w:rPr>
              <w:t xml:space="preserve">Özgün sanat eserleri, besteler, tasarımlar veya yorum çalışmaları ile uluslararası jürili karma sanat ve tasarım etkinlikleri, </w:t>
            </w:r>
          </w:p>
          <w:p w:rsidR="00542424" w:rsidRPr="00D60A24" w:rsidRDefault="00542424" w:rsidP="00E82952">
            <w:pPr>
              <w:spacing w:line="360" w:lineRule="auto"/>
              <w:jc w:val="both"/>
              <w:rPr>
                <w:rFonts w:eastAsia="Calibri"/>
                <w:sz w:val="20"/>
                <w:szCs w:val="20"/>
                <w:lang w:eastAsia="en-US"/>
              </w:rPr>
            </w:pPr>
            <w:r w:rsidRPr="00D60A24">
              <w:rPr>
                <w:rFonts w:eastAsia="Calibri"/>
                <w:sz w:val="20"/>
                <w:szCs w:val="20"/>
                <w:lang w:eastAsia="en-US"/>
              </w:rPr>
              <w:t xml:space="preserve">- </w:t>
            </w:r>
            <w:r w:rsidRPr="00D60A24">
              <w:rPr>
                <w:sz w:val="20"/>
                <w:szCs w:val="20"/>
              </w:rPr>
              <w:t>Özgün sanat eserleri, besteler, tasarımlar veya yorum çalışmaları ile ulusal jürili yurt dışı karma sanat ve tasarım etkinliklerine kabul edilmek,</w:t>
            </w:r>
          </w:p>
          <w:p w:rsidR="00542424" w:rsidRPr="00D60A24" w:rsidRDefault="00542424" w:rsidP="00E82952">
            <w:pPr>
              <w:spacing w:line="360" w:lineRule="auto"/>
              <w:jc w:val="both"/>
              <w:rPr>
                <w:rFonts w:eastAsia="Calibri"/>
                <w:sz w:val="20"/>
                <w:szCs w:val="20"/>
                <w:lang w:eastAsia="en-US"/>
              </w:rPr>
            </w:pPr>
            <w:r w:rsidRPr="00D60A24">
              <w:rPr>
                <w:rFonts w:eastAsia="Calibri"/>
                <w:sz w:val="20"/>
                <w:szCs w:val="20"/>
                <w:lang w:eastAsia="en-US"/>
              </w:rPr>
              <w:t>- Özgün sanat eserleri, besteler tasarımlar veya yorum çalışmaları ile yurt içinde jürili karma sanat ve tasarım etkinliklerine kabul edilmek,</w:t>
            </w:r>
          </w:p>
          <w:p w:rsidR="00542424" w:rsidRPr="00D60A24" w:rsidRDefault="00542424" w:rsidP="00E82952">
            <w:pPr>
              <w:spacing w:line="360" w:lineRule="auto"/>
              <w:jc w:val="both"/>
              <w:rPr>
                <w:sz w:val="20"/>
                <w:szCs w:val="20"/>
              </w:rPr>
            </w:pPr>
            <w:r w:rsidRPr="00D60A24">
              <w:rPr>
                <w:rFonts w:eastAsia="Calibri"/>
                <w:sz w:val="20"/>
                <w:szCs w:val="20"/>
                <w:lang w:eastAsia="en-US"/>
              </w:rPr>
              <w:t xml:space="preserve">- </w:t>
            </w:r>
            <w:r w:rsidRPr="00D60A24">
              <w:rPr>
                <w:sz w:val="20"/>
                <w:szCs w:val="20"/>
              </w:rPr>
              <w:t>Özgün sanat eserleri, besteler tasarımlar veya yorum çalışmaları ile yurt dışında kişisel etkinliklerde bulunmak,</w:t>
            </w:r>
          </w:p>
          <w:p w:rsidR="00542424" w:rsidRPr="00D60A24" w:rsidRDefault="00542424" w:rsidP="00E82952">
            <w:pPr>
              <w:spacing w:line="360" w:lineRule="auto"/>
              <w:jc w:val="both"/>
              <w:rPr>
                <w:sz w:val="20"/>
                <w:szCs w:val="20"/>
              </w:rPr>
            </w:pPr>
            <w:r w:rsidRPr="00D60A24">
              <w:rPr>
                <w:sz w:val="20"/>
                <w:szCs w:val="20"/>
              </w:rPr>
              <w:t>- Özgün sanat eserleri, besteler, tasarımlar veya yorum çalışmaları ile yurt içinde kişisel etkinliklerde bulunmak,</w:t>
            </w:r>
          </w:p>
          <w:p w:rsidR="00542424" w:rsidRPr="00D60A24" w:rsidRDefault="00542424" w:rsidP="00E82952">
            <w:pPr>
              <w:spacing w:line="360" w:lineRule="auto"/>
              <w:jc w:val="both"/>
              <w:rPr>
                <w:sz w:val="20"/>
                <w:szCs w:val="20"/>
              </w:rPr>
            </w:pPr>
            <w:r w:rsidRPr="00D60A24">
              <w:rPr>
                <w:sz w:val="20"/>
                <w:szCs w:val="20"/>
              </w:rPr>
              <w:t>- Özgün sanat eserleri, besteler, tasarımlar veya yorum çalışmaları ile yurt dışında karma veya grup sanat ve tasarım etkinliklerine katılmak,</w:t>
            </w:r>
          </w:p>
          <w:p w:rsidR="00542424" w:rsidRPr="00D60A24" w:rsidRDefault="00542424" w:rsidP="00E82952">
            <w:pPr>
              <w:spacing w:line="360" w:lineRule="auto"/>
              <w:jc w:val="both"/>
              <w:rPr>
                <w:sz w:val="20"/>
                <w:szCs w:val="20"/>
              </w:rPr>
            </w:pPr>
            <w:r w:rsidRPr="00D60A24">
              <w:rPr>
                <w:sz w:val="20"/>
                <w:szCs w:val="20"/>
              </w:rPr>
              <w:t>- Özgün sanat eserleri, besteler, tasarımlar veya yorum çalışmaları ile yurt içinde karma veya grup sanat ve tasarım etkinliklerine katılmak,</w:t>
            </w:r>
          </w:p>
          <w:p w:rsidR="00542424" w:rsidRPr="00D60A24" w:rsidRDefault="00542424" w:rsidP="00E82952">
            <w:pPr>
              <w:spacing w:line="360" w:lineRule="auto"/>
              <w:jc w:val="both"/>
              <w:rPr>
                <w:sz w:val="20"/>
                <w:szCs w:val="20"/>
              </w:rPr>
            </w:pPr>
            <w:r w:rsidRPr="00D60A24">
              <w:rPr>
                <w:sz w:val="20"/>
                <w:szCs w:val="20"/>
              </w:rPr>
              <w:t>- Uluslararası ölçekte sempozyum, festival, çalıştay (workshop), bienal, trienal gibisanat ve tasarım etkinliklerine eserleriyle katılmak,</w:t>
            </w:r>
          </w:p>
          <w:p w:rsidR="00542424" w:rsidRPr="00D60A24" w:rsidRDefault="00542424" w:rsidP="00E82952">
            <w:pPr>
              <w:spacing w:line="360" w:lineRule="auto"/>
              <w:jc w:val="both"/>
              <w:rPr>
                <w:sz w:val="20"/>
                <w:szCs w:val="20"/>
              </w:rPr>
            </w:pPr>
            <w:r w:rsidRPr="00D60A24">
              <w:rPr>
                <w:sz w:val="20"/>
                <w:szCs w:val="20"/>
              </w:rPr>
              <w:t>- Ulusal ölçekte sempozyum, festival, çalıştay (workshop), bienal, trienal gibi sanat ve tasarım etkinliklerine eserleriyle katılmak,</w:t>
            </w:r>
          </w:p>
          <w:p w:rsidR="00542424" w:rsidRPr="00D60A24" w:rsidRDefault="00542424" w:rsidP="00E82952">
            <w:pPr>
              <w:spacing w:line="360" w:lineRule="auto"/>
              <w:jc w:val="both"/>
              <w:rPr>
                <w:sz w:val="20"/>
                <w:szCs w:val="20"/>
              </w:rPr>
            </w:pPr>
            <w:r w:rsidRPr="00D60A24">
              <w:rPr>
                <w:sz w:val="20"/>
                <w:szCs w:val="20"/>
              </w:rPr>
              <w:t>- Sahne sanatlarında (dans, bale, tiyatro, halk oyunları), sanat grupları hazırlamak ve bu grupların gösterilerinin yurt dışında sunumunu sağlamak,</w:t>
            </w:r>
          </w:p>
          <w:p w:rsidR="00542424" w:rsidRPr="00D60A24" w:rsidRDefault="00542424" w:rsidP="00E82952">
            <w:pPr>
              <w:spacing w:line="360" w:lineRule="auto"/>
              <w:jc w:val="both"/>
              <w:rPr>
                <w:sz w:val="20"/>
                <w:szCs w:val="20"/>
              </w:rPr>
            </w:pPr>
            <w:r w:rsidRPr="00D60A24">
              <w:rPr>
                <w:sz w:val="20"/>
                <w:szCs w:val="20"/>
              </w:rPr>
              <w:lastRenderedPageBreak/>
              <w:t xml:space="preserve">- Sahne sanatlarında (dans, bale, tiyatro, halk oyunları), sanat grupları hazırlamak ve bu grupların gösterilerinin yurt içinde sunumunu sağlamak, </w:t>
            </w:r>
          </w:p>
          <w:p w:rsidR="00542424" w:rsidRPr="00D60A24" w:rsidRDefault="00542424" w:rsidP="00E82952">
            <w:pPr>
              <w:spacing w:line="360" w:lineRule="auto"/>
              <w:jc w:val="both"/>
              <w:rPr>
                <w:sz w:val="20"/>
                <w:szCs w:val="20"/>
              </w:rPr>
            </w:pPr>
            <w:r w:rsidRPr="00D60A24">
              <w:rPr>
                <w:sz w:val="20"/>
                <w:szCs w:val="20"/>
              </w:rPr>
              <w:t>- Mimarlık, planlama ve tasarım temel alanında proje ve uygulama çalışmaları,</w:t>
            </w:r>
          </w:p>
          <w:p w:rsidR="00542424" w:rsidRPr="00D60A24" w:rsidRDefault="00542424" w:rsidP="00E82952">
            <w:pPr>
              <w:spacing w:line="360" w:lineRule="auto"/>
              <w:jc w:val="both"/>
              <w:rPr>
                <w:sz w:val="20"/>
                <w:szCs w:val="20"/>
              </w:rPr>
            </w:pPr>
            <w:r w:rsidRPr="00D60A24">
              <w:rPr>
                <w:sz w:val="20"/>
                <w:szCs w:val="20"/>
              </w:rPr>
              <w:t xml:space="preserve">- Mimarlık, planlama ve tasarım temel alanında proje yarışmalarında ödül almış olmak,  </w:t>
            </w:r>
          </w:p>
          <w:p w:rsidR="00542424" w:rsidRPr="00D60A24" w:rsidRDefault="00542424" w:rsidP="00E82952">
            <w:pPr>
              <w:spacing w:line="360" w:lineRule="auto"/>
              <w:jc w:val="both"/>
              <w:rPr>
                <w:sz w:val="20"/>
                <w:szCs w:val="20"/>
              </w:rPr>
            </w:pPr>
            <w:r w:rsidRPr="00D60A24">
              <w:rPr>
                <w:sz w:val="20"/>
                <w:szCs w:val="20"/>
              </w:rPr>
              <w:t>- Mimarlık, planlama ve tasarım temel alanında yapılan yarışmalarda ulusal ve uluslararası jüri üyelikleri,</w:t>
            </w:r>
          </w:p>
          <w:p w:rsidR="00542424" w:rsidRPr="00D60A24" w:rsidRDefault="00542424" w:rsidP="00E82952">
            <w:pPr>
              <w:spacing w:line="360" w:lineRule="auto"/>
              <w:jc w:val="both"/>
              <w:rPr>
                <w:sz w:val="20"/>
                <w:szCs w:val="20"/>
              </w:rPr>
            </w:pPr>
            <w:r w:rsidRPr="00D60A24">
              <w:rPr>
                <w:sz w:val="20"/>
                <w:szCs w:val="20"/>
              </w:rPr>
              <w:t xml:space="preserve">- Çalıştaylardaki etkinlikleri hakkında görüş ve değerlendirmeli yer almalıdır. </w:t>
            </w:r>
          </w:p>
          <w:p w:rsidR="00542424" w:rsidRPr="00D60A24" w:rsidRDefault="00542424" w:rsidP="00E82952">
            <w:pPr>
              <w:spacing w:line="360" w:lineRule="auto"/>
              <w:jc w:val="both"/>
              <w:rPr>
                <w:sz w:val="20"/>
                <w:szCs w:val="20"/>
              </w:rPr>
            </w:pPr>
          </w:p>
          <w:p w:rsidR="00542424" w:rsidRPr="00D60A24" w:rsidRDefault="00542424" w:rsidP="00E82952">
            <w:pPr>
              <w:spacing w:line="360" w:lineRule="auto"/>
              <w:ind w:firstLine="246"/>
              <w:jc w:val="both"/>
              <w:rPr>
                <w:rFonts w:eastAsia="Calibri"/>
                <w:sz w:val="20"/>
                <w:szCs w:val="20"/>
                <w:lang w:eastAsia="en-US"/>
              </w:rPr>
            </w:pPr>
            <w:r w:rsidRPr="00D60A24">
              <w:rPr>
                <w:rFonts w:eastAsia="Calibri"/>
                <w:b/>
                <w:sz w:val="20"/>
                <w:szCs w:val="20"/>
                <w:lang w:eastAsia="en-US"/>
              </w:rPr>
              <w:t>2.7.</w:t>
            </w:r>
            <w:r w:rsidRPr="00D60A24">
              <w:rPr>
                <w:sz w:val="20"/>
                <w:szCs w:val="20"/>
              </w:rPr>
              <w:t xml:space="preserve"> </w:t>
            </w:r>
            <w:r w:rsidRPr="00D60A24">
              <w:rPr>
                <w:b/>
                <w:sz w:val="20"/>
                <w:szCs w:val="20"/>
              </w:rPr>
              <w:t>SPOR FAALİYETLERİ</w:t>
            </w:r>
            <w:r>
              <w:rPr>
                <w:b/>
                <w:sz w:val="20"/>
                <w:szCs w:val="20"/>
              </w:rPr>
              <w:t xml:space="preserve"> </w:t>
            </w:r>
            <w:r>
              <w:rPr>
                <w:rFonts w:eastAsia="Calibri"/>
                <w:b/>
                <w:sz w:val="20"/>
                <w:szCs w:val="20"/>
                <w:lang w:eastAsia="en-US"/>
              </w:rPr>
              <w:t>(İLGİLİ BÖLÜMLER İÇİN)</w:t>
            </w:r>
          </w:p>
          <w:p w:rsidR="00542424" w:rsidRPr="00D60A24" w:rsidRDefault="00542424" w:rsidP="00E82952">
            <w:pPr>
              <w:spacing w:line="360" w:lineRule="auto"/>
              <w:ind w:firstLine="246"/>
              <w:contextualSpacing/>
              <w:jc w:val="both"/>
              <w:rPr>
                <w:rFonts w:eastAsia="Calibri"/>
                <w:sz w:val="20"/>
                <w:szCs w:val="20"/>
                <w:lang w:eastAsia="en-US"/>
              </w:rPr>
            </w:pPr>
            <w:r w:rsidRPr="00D60A24">
              <w:rPr>
                <w:rFonts w:eastAsia="Calibri"/>
                <w:sz w:val="20"/>
                <w:szCs w:val="20"/>
                <w:lang w:eastAsia="en-US"/>
              </w:rPr>
              <w:t>Bu bölümde sırası ile aday(lar)ın,</w:t>
            </w:r>
          </w:p>
          <w:p w:rsidR="00542424" w:rsidRPr="00D60A24" w:rsidRDefault="00542424" w:rsidP="00E82952">
            <w:pPr>
              <w:spacing w:line="360" w:lineRule="auto"/>
              <w:contextualSpacing/>
              <w:jc w:val="both"/>
              <w:rPr>
                <w:sz w:val="20"/>
                <w:szCs w:val="20"/>
              </w:rPr>
            </w:pPr>
            <w:r w:rsidRPr="00D60A24">
              <w:rPr>
                <w:rFonts w:eastAsia="Calibri"/>
                <w:sz w:val="20"/>
                <w:szCs w:val="20"/>
                <w:lang w:eastAsia="en-US"/>
              </w:rPr>
              <w:t>-</w:t>
            </w:r>
            <w:r w:rsidRPr="00D60A24">
              <w:rPr>
                <w:sz w:val="20"/>
                <w:szCs w:val="20"/>
              </w:rPr>
              <w:t xml:space="preserve"> Spor branşlarında yetiştirdiği sporcuların yurt içindeki turnuvalarda (Türkiye Şampiyonası) ilk üçe girmesini sağlama,</w:t>
            </w:r>
          </w:p>
          <w:p w:rsidR="00542424" w:rsidRPr="00D60A24" w:rsidRDefault="00542424" w:rsidP="00E82952">
            <w:pPr>
              <w:spacing w:line="360" w:lineRule="auto"/>
              <w:contextualSpacing/>
              <w:jc w:val="both"/>
              <w:rPr>
                <w:sz w:val="20"/>
                <w:szCs w:val="20"/>
              </w:rPr>
            </w:pPr>
            <w:r w:rsidRPr="00D60A24">
              <w:rPr>
                <w:sz w:val="20"/>
                <w:szCs w:val="20"/>
              </w:rPr>
              <w:t>- Spor branşlarında yetiştirdiği sporcuların yurt dışındaki turnuvalarda (Olimpiyat Oyunları, Akdeniz Oyunları, Dünya, Avrupa ve Balkan Şampiyonaları) ilk üçe girmesini sağlama,</w:t>
            </w:r>
          </w:p>
          <w:p w:rsidR="00542424" w:rsidRPr="00D60A24" w:rsidRDefault="00542424" w:rsidP="00E82952">
            <w:pPr>
              <w:spacing w:line="360" w:lineRule="auto"/>
              <w:contextualSpacing/>
              <w:jc w:val="both"/>
              <w:rPr>
                <w:sz w:val="20"/>
                <w:szCs w:val="20"/>
              </w:rPr>
            </w:pPr>
            <w:r w:rsidRPr="00D60A24">
              <w:rPr>
                <w:sz w:val="20"/>
                <w:szCs w:val="20"/>
              </w:rPr>
              <w:t>- Spor branşlarında yetiştirdiği sporcuların yurt içindeki turnuvalara katılımını sağlama,</w:t>
            </w:r>
          </w:p>
          <w:p w:rsidR="00542424" w:rsidRPr="00D60A24" w:rsidRDefault="00542424" w:rsidP="00E82952">
            <w:pPr>
              <w:spacing w:line="360" w:lineRule="auto"/>
              <w:contextualSpacing/>
              <w:jc w:val="both"/>
              <w:rPr>
                <w:sz w:val="20"/>
                <w:szCs w:val="20"/>
              </w:rPr>
            </w:pPr>
            <w:r w:rsidRPr="00D60A24">
              <w:rPr>
                <w:sz w:val="20"/>
                <w:szCs w:val="20"/>
              </w:rPr>
              <w:t>- Spor branşlarında yetiştirdiği sporcuların yurt dışındaki turnuvalara katılımını sağlama,</w:t>
            </w:r>
          </w:p>
          <w:p w:rsidR="00542424" w:rsidRPr="00D60A24" w:rsidRDefault="00542424" w:rsidP="00E82952">
            <w:pPr>
              <w:spacing w:line="360" w:lineRule="auto"/>
              <w:contextualSpacing/>
              <w:jc w:val="both"/>
              <w:rPr>
                <w:sz w:val="20"/>
                <w:szCs w:val="20"/>
              </w:rPr>
            </w:pPr>
            <w:r w:rsidRPr="00D60A24">
              <w:rPr>
                <w:sz w:val="20"/>
                <w:szCs w:val="20"/>
              </w:rPr>
              <w:t>- Milli takımlarda antrenörlük yapma (her yıl için),</w:t>
            </w:r>
          </w:p>
          <w:p w:rsidR="00542424" w:rsidRPr="00D60A24" w:rsidRDefault="00542424" w:rsidP="00E82952">
            <w:pPr>
              <w:spacing w:line="360" w:lineRule="auto"/>
              <w:contextualSpacing/>
              <w:jc w:val="both"/>
              <w:rPr>
                <w:rFonts w:eastAsia="Calibri"/>
                <w:b/>
                <w:sz w:val="20"/>
                <w:szCs w:val="20"/>
                <w:lang w:eastAsia="en-US"/>
              </w:rPr>
            </w:pPr>
            <w:r w:rsidRPr="00D60A24">
              <w:rPr>
                <w:sz w:val="20"/>
                <w:szCs w:val="20"/>
              </w:rPr>
              <w:t>- Milli takıma sporcu yetiştirme (her yıl için) faaliyetleri hakkında görüş ve değerlendirmeli yer almalıdır.</w:t>
            </w:r>
          </w:p>
          <w:p w:rsidR="00542424" w:rsidRPr="00D60A24" w:rsidRDefault="00542424" w:rsidP="00E82952">
            <w:pPr>
              <w:spacing w:line="360" w:lineRule="auto"/>
              <w:ind w:firstLine="246"/>
              <w:contextualSpacing/>
              <w:jc w:val="both"/>
              <w:rPr>
                <w:rFonts w:eastAsia="Calibri"/>
                <w:b/>
                <w:sz w:val="20"/>
                <w:szCs w:val="20"/>
                <w:lang w:eastAsia="en-US"/>
              </w:rPr>
            </w:pPr>
          </w:p>
          <w:p w:rsidR="00542424" w:rsidRPr="00D60A24" w:rsidRDefault="00542424" w:rsidP="00E82952">
            <w:pPr>
              <w:spacing w:line="360" w:lineRule="auto"/>
              <w:ind w:firstLine="246"/>
              <w:contextualSpacing/>
              <w:jc w:val="both"/>
              <w:rPr>
                <w:rFonts w:eastAsia="Calibri"/>
                <w:b/>
                <w:sz w:val="20"/>
                <w:szCs w:val="20"/>
                <w:lang w:eastAsia="en-US"/>
              </w:rPr>
            </w:pPr>
          </w:p>
          <w:p w:rsidR="00542424" w:rsidRPr="00D60A24" w:rsidRDefault="00542424" w:rsidP="00E82952">
            <w:pPr>
              <w:spacing w:line="360" w:lineRule="auto"/>
              <w:ind w:firstLine="246"/>
              <w:contextualSpacing/>
              <w:jc w:val="both"/>
              <w:rPr>
                <w:rFonts w:eastAsia="Calibri"/>
                <w:b/>
                <w:sz w:val="20"/>
                <w:szCs w:val="20"/>
                <w:lang w:eastAsia="en-US"/>
              </w:rPr>
            </w:pPr>
            <w:r w:rsidRPr="00D60A24">
              <w:rPr>
                <w:rFonts w:eastAsia="Calibri"/>
                <w:b/>
                <w:sz w:val="20"/>
                <w:szCs w:val="20"/>
                <w:lang w:eastAsia="en-US"/>
              </w:rPr>
              <w:t>2.8. DİĞER FAALİYETLERİ</w:t>
            </w:r>
          </w:p>
          <w:p w:rsidR="00542424" w:rsidRDefault="00542424" w:rsidP="00E82952">
            <w:pPr>
              <w:spacing w:line="360" w:lineRule="auto"/>
              <w:ind w:firstLine="284"/>
              <w:jc w:val="both"/>
              <w:rPr>
                <w:rFonts w:eastAsia="Calibri"/>
                <w:sz w:val="20"/>
                <w:szCs w:val="20"/>
                <w:lang w:eastAsia="en-US"/>
              </w:rPr>
            </w:pPr>
            <w:r w:rsidRPr="00D60A24">
              <w:rPr>
                <w:rFonts w:eastAsia="Calibri"/>
                <w:sz w:val="20"/>
                <w:szCs w:val="20"/>
                <w:lang w:eastAsia="en-US"/>
              </w:rPr>
              <w:t>Adayla ilgili olup yukarıdaki maddelerde yer almayan mesleki kuruluşlara üyelik, diğer bilimsel ve mesleki etkinlikler gibi belirtilmesinde yarar görülen hususlar bu bölümde yer alır.</w:t>
            </w:r>
          </w:p>
          <w:p w:rsidR="00542424" w:rsidRPr="00D60A24" w:rsidRDefault="00542424" w:rsidP="00E82952">
            <w:pPr>
              <w:spacing w:line="360" w:lineRule="auto"/>
              <w:ind w:firstLine="284"/>
              <w:jc w:val="both"/>
              <w:rPr>
                <w:rFonts w:eastAsia="Calibri"/>
                <w:sz w:val="20"/>
                <w:szCs w:val="20"/>
                <w:lang w:eastAsia="en-US"/>
              </w:rPr>
            </w:pPr>
          </w:p>
          <w:p w:rsidR="00542424" w:rsidRPr="00D60A24" w:rsidRDefault="00542424" w:rsidP="00E82952">
            <w:pPr>
              <w:spacing w:line="360" w:lineRule="auto"/>
              <w:ind w:firstLine="284"/>
              <w:jc w:val="both"/>
              <w:rPr>
                <w:rFonts w:eastAsia="Calibri"/>
                <w:sz w:val="20"/>
                <w:szCs w:val="20"/>
                <w:lang w:eastAsia="en-US"/>
              </w:rPr>
            </w:pPr>
          </w:p>
          <w:p w:rsidR="00542424" w:rsidRPr="00D60A24" w:rsidRDefault="00542424" w:rsidP="00E82952">
            <w:pPr>
              <w:spacing w:line="360" w:lineRule="auto"/>
              <w:contextualSpacing/>
              <w:jc w:val="both"/>
              <w:rPr>
                <w:rFonts w:eastAsia="Calibri"/>
                <w:b/>
                <w:sz w:val="20"/>
                <w:szCs w:val="20"/>
                <w:lang w:eastAsia="en-US"/>
              </w:rPr>
            </w:pPr>
            <w:r w:rsidRPr="00D60A24">
              <w:rPr>
                <w:rFonts w:eastAsia="Calibri"/>
                <w:b/>
                <w:sz w:val="20"/>
                <w:szCs w:val="20"/>
                <w:lang w:eastAsia="en-US"/>
              </w:rPr>
              <w:t xml:space="preserve">    3.</w:t>
            </w:r>
            <w:r>
              <w:rPr>
                <w:rFonts w:eastAsia="Calibri"/>
                <w:b/>
                <w:sz w:val="20"/>
                <w:szCs w:val="20"/>
                <w:lang w:eastAsia="en-US"/>
              </w:rPr>
              <w:t xml:space="preserve"> </w:t>
            </w:r>
            <w:r w:rsidRPr="00D60A24">
              <w:rPr>
                <w:rFonts w:eastAsia="Calibri"/>
                <w:b/>
                <w:sz w:val="20"/>
                <w:szCs w:val="20"/>
                <w:lang w:eastAsia="en-US"/>
              </w:rPr>
              <w:t>GENEL DEĞERLENDİRME VE SONUÇ</w:t>
            </w:r>
          </w:p>
          <w:p w:rsidR="00542424" w:rsidRPr="00D60A24" w:rsidRDefault="00542424" w:rsidP="00E82952">
            <w:pPr>
              <w:spacing w:line="360" w:lineRule="auto"/>
              <w:ind w:left="644" w:hanging="398"/>
              <w:contextualSpacing/>
              <w:jc w:val="both"/>
              <w:rPr>
                <w:rFonts w:eastAsia="Calibri"/>
                <w:b/>
                <w:sz w:val="20"/>
                <w:szCs w:val="20"/>
                <w:lang w:eastAsia="en-US"/>
              </w:rPr>
            </w:pPr>
            <w:r w:rsidRPr="00D60A24">
              <w:rPr>
                <w:rFonts w:eastAsia="Calibri"/>
                <w:b/>
                <w:sz w:val="20"/>
                <w:szCs w:val="20"/>
                <w:lang w:eastAsia="en-US"/>
              </w:rPr>
              <w:t>3.1.</w:t>
            </w:r>
            <w:r>
              <w:rPr>
                <w:rFonts w:eastAsia="Calibri"/>
                <w:b/>
                <w:sz w:val="20"/>
                <w:szCs w:val="20"/>
                <w:lang w:eastAsia="en-US"/>
              </w:rPr>
              <w:t xml:space="preserve"> </w:t>
            </w:r>
            <w:r w:rsidRPr="00D60A24">
              <w:rPr>
                <w:rFonts w:eastAsia="Calibri"/>
                <w:b/>
                <w:sz w:val="20"/>
                <w:szCs w:val="20"/>
                <w:lang w:eastAsia="en-US"/>
              </w:rPr>
              <w:t>GENEL DEĞERLENDİRME</w:t>
            </w:r>
          </w:p>
          <w:p w:rsidR="00542424" w:rsidRPr="00D60A24" w:rsidRDefault="00542424" w:rsidP="00E82952">
            <w:pPr>
              <w:spacing w:line="360" w:lineRule="auto"/>
              <w:ind w:left="1076"/>
              <w:contextualSpacing/>
              <w:jc w:val="both"/>
              <w:rPr>
                <w:rFonts w:eastAsia="Calibri"/>
                <w:b/>
                <w:sz w:val="20"/>
                <w:szCs w:val="20"/>
                <w:lang w:eastAsia="en-US"/>
              </w:rPr>
            </w:pPr>
          </w:p>
          <w:p w:rsidR="00542424" w:rsidRPr="00D60A24" w:rsidRDefault="00542424" w:rsidP="00E82952">
            <w:pPr>
              <w:spacing w:line="360" w:lineRule="auto"/>
              <w:ind w:firstLine="246"/>
              <w:jc w:val="both"/>
              <w:rPr>
                <w:rFonts w:eastAsia="Calibri"/>
                <w:sz w:val="20"/>
                <w:szCs w:val="20"/>
                <w:lang w:eastAsia="en-US"/>
              </w:rPr>
            </w:pPr>
            <w:r w:rsidRPr="00D60A24">
              <w:rPr>
                <w:rFonts w:eastAsia="Calibri"/>
                <w:sz w:val="20"/>
                <w:szCs w:val="20"/>
                <w:lang w:eastAsia="en-US"/>
              </w:rPr>
              <w:t>Bu bölümde aday(lar)ın çalışmalarının başvurulan anabilim dalı ile ilgili olup olmadığı, çalışmaların nitelik ve nicelik yönünden bilimsel yeterliliği ve diğer önemli faaliyetleri kısa ve öz bir şekilde belirtilir.</w:t>
            </w:r>
          </w:p>
          <w:p w:rsidR="00542424" w:rsidRPr="00D60A24" w:rsidRDefault="00542424" w:rsidP="00E82952">
            <w:pPr>
              <w:spacing w:line="360" w:lineRule="auto"/>
              <w:ind w:firstLine="644"/>
              <w:jc w:val="both"/>
              <w:rPr>
                <w:rFonts w:eastAsia="Calibri"/>
                <w:sz w:val="20"/>
                <w:szCs w:val="20"/>
                <w:lang w:eastAsia="en-US"/>
              </w:rPr>
            </w:pPr>
          </w:p>
          <w:p w:rsidR="00542424" w:rsidRPr="00D60A24" w:rsidRDefault="00542424" w:rsidP="00E82952">
            <w:pPr>
              <w:spacing w:line="360" w:lineRule="auto"/>
              <w:ind w:left="644" w:hanging="398"/>
              <w:contextualSpacing/>
              <w:jc w:val="both"/>
              <w:rPr>
                <w:rFonts w:eastAsia="Calibri"/>
                <w:b/>
                <w:sz w:val="20"/>
                <w:szCs w:val="20"/>
                <w:lang w:eastAsia="en-US"/>
              </w:rPr>
            </w:pPr>
            <w:r w:rsidRPr="00D60A24">
              <w:rPr>
                <w:rFonts w:eastAsia="Calibri"/>
                <w:b/>
                <w:sz w:val="20"/>
                <w:szCs w:val="20"/>
                <w:lang w:eastAsia="en-US"/>
              </w:rPr>
              <w:t>3.2.</w:t>
            </w:r>
            <w:r>
              <w:rPr>
                <w:rFonts w:eastAsia="Calibri"/>
                <w:b/>
                <w:sz w:val="20"/>
                <w:szCs w:val="20"/>
                <w:lang w:eastAsia="en-US"/>
              </w:rPr>
              <w:t xml:space="preserve"> </w:t>
            </w:r>
            <w:r w:rsidRPr="00D60A24">
              <w:rPr>
                <w:rFonts w:eastAsia="Calibri"/>
                <w:b/>
                <w:sz w:val="20"/>
                <w:szCs w:val="20"/>
                <w:lang w:eastAsia="en-US"/>
              </w:rPr>
              <w:t>SONUÇ</w:t>
            </w:r>
          </w:p>
          <w:p w:rsidR="00542424" w:rsidRPr="00D60A24" w:rsidRDefault="00542424" w:rsidP="00E82952">
            <w:pPr>
              <w:spacing w:line="360" w:lineRule="auto"/>
              <w:ind w:left="1076"/>
              <w:contextualSpacing/>
              <w:jc w:val="both"/>
              <w:rPr>
                <w:rFonts w:eastAsia="Calibri"/>
                <w:sz w:val="20"/>
                <w:szCs w:val="20"/>
                <w:lang w:eastAsia="en-US"/>
              </w:rPr>
            </w:pPr>
          </w:p>
          <w:p w:rsidR="00542424" w:rsidRPr="00D60A24" w:rsidRDefault="00542424" w:rsidP="00E82952">
            <w:pPr>
              <w:spacing w:line="360" w:lineRule="auto"/>
              <w:ind w:firstLine="246"/>
              <w:jc w:val="both"/>
              <w:rPr>
                <w:rFonts w:eastAsia="Calibri"/>
                <w:sz w:val="20"/>
                <w:szCs w:val="20"/>
                <w:lang w:eastAsia="en-US"/>
              </w:rPr>
            </w:pPr>
            <w:r w:rsidRPr="00D60A24">
              <w:rPr>
                <w:rFonts w:eastAsia="Calibri"/>
                <w:sz w:val="20"/>
                <w:szCs w:val="20"/>
                <w:lang w:eastAsia="en-US"/>
              </w:rPr>
              <w:t>Bu bölümde ise raporu hazırlayan öğretim üyesi, -bu raporun önceki bölümlerinde yapılan bil</w:t>
            </w:r>
            <w:r>
              <w:rPr>
                <w:rFonts w:eastAsia="Calibri"/>
                <w:sz w:val="20"/>
                <w:szCs w:val="20"/>
                <w:lang w:eastAsia="en-US"/>
              </w:rPr>
              <w:t>imsel değerlendirmeye istinaden</w:t>
            </w:r>
            <w:r w:rsidRPr="00D60A24">
              <w:rPr>
                <w:rFonts w:eastAsia="Calibri"/>
                <w:sz w:val="20"/>
                <w:szCs w:val="20"/>
                <w:lang w:eastAsia="en-US"/>
              </w:rPr>
              <w:t xml:space="preserve"> aday(lar) hakkında oluşan kanaatini ve aynı kadroya başvuran birden fazla aday olması halinde </w:t>
            </w:r>
            <w:r w:rsidRPr="007E06B7">
              <w:rPr>
                <w:rFonts w:eastAsia="Calibri"/>
                <w:b/>
                <w:sz w:val="20"/>
                <w:szCs w:val="20"/>
              </w:rPr>
              <w:t>2547 sayılı Yükseköğretim Kanunu, Öğretim Üyeliğine Yükseltilme ve Atanma Yönetmeliği ve Nevşehir Hacı Bektaş Veli Üniversitesi Öğretim Üyeliğine Yükseltilme ve Atanma Ölçütleri Yönergesi</w:t>
            </w:r>
            <w:r>
              <w:rPr>
                <w:rFonts w:eastAsia="Calibri"/>
                <w:b/>
                <w:sz w:val="20"/>
                <w:szCs w:val="20"/>
              </w:rPr>
              <w:t>’ne</w:t>
            </w:r>
            <w:r w:rsidRPr="007E06B7">
              <w:rPr>
                <w:rFonts w:eastAsia="Calibri"/>
                <w:sz w:val="20"/>
                <w:szCs w:val="20"/>
                <w:lang w:eastAsia="en-US"/>
              </w:rPr>
              <w:t xml:space="preserve"> </w:t>
            </w:r>
            <w:r w:rsidRPr="007E06B7">
              <w:rPr>
                <w:rFonts w:eastAsia="Calibri"/>
                <w:sz w:val="20"/>
                <w:szCs w:val="20"/>
                <w:lang w:eastAsia="en-US"/>
              </w:rPr>
              <w:lastRenderedPageBreak/>
              <w:t>uygun olarak adaylardan hangisinin atanmasını uygun gördüğünü (her bir kadro için tek kişi tercih edilerek) açıkça belirtmelidir.</w:t>
            </w:r>
            <w:r w:rsidRPr="00D60A24">
              <w:rPr>
                <w:rFonts w:eastAsia="Calibri"/>
                <w:sz w:val="20"/>
                <w:szCs w:val="20"/>
                <w:lang w:eastAsia="en-US"/>
              </w:rPr>
              <w:t xml:space="preserve"> </w:t>
            </w:r>
          </w:p>
          <w:p w:rsidR="00542424" w:rsidRPr="00D60A24" w:rsidRDefault="00542424" w:rsidP="00E82952">
            <w:pPr>
              <w:spacing w:line="360" w:lineRule="auto"/>
              <w:jc w:val="both"/>
              <w:rPr>
                <w:rFonts w:eastAsia="Calibri"/>
                <w:sz w:val="20"/>
                <w:szCs w:val="20"/>
                <w:lang w:eastAsia="en-US"/>
              </w:rPr>
            </w:pPr>
          </w:p>
          <w:p w:rsidR="00542424" w:rsidRDefault="00542424" w:rsidP="00E82952">
            <w:pPr>
              <w:spacing w:line="360" w:lineRule="auto"/>
              <w:jc w:val="center"/>
              <w:rPr>
                <w:rFonts w:eastAsia="Calibri"/>
                <w:sz w:val="20"/>
                <w:szCs w:val="20"/>
                <w:lang w:eastAsia="en-US"/>
              </w:rPr>
            </w:pPr>
            <w:r w:rsidRPr="00D60A24">
              <w:rPr>
                <w:rFonts w:eastAsia="Calibri"/>
                <w:sz w:val="20"/>
                <w:szCs w:val="20"/>
                <w:lang w:eastAsia="en-US"/>
              </w:rPr>
              <w:t>Tarih</w:t>
            </w:r>
          </w:p>
          <w:p w:rsidR="00542424" w:rsidRDefault="00542424" w:rsidP="00E82952">
            <w:pPr>
              <w:spacing w:line="360" w:lineRule="auto"/>
              <w:jc w:val="center"/>
              <w:rPr>
                <w:rFonts w:eastAsia="Calibri"/>
                <w:sz w:val="20"/>
                <w:szCs w:val="20"/>
                <w:lang w:eastAsia="en-US"/>
              </w:rPr>
            </w:pPr>
            <w:r w:rsidRPr="00D60A24">
              <w:rPr>
                <w:rFonts w:eastAsia="Calibri"/>
                <w:sz w:val="20"/>
                <w:szCs w:val="20"/>
                <w:lang w:eastAsia="en-US"/>
              </w:rPr>
              <w:t xml:space="preserve">Raporu Hazırlayan Öğretim Üyesinin </w:t>
            </w:r>
            <w:r>
              <w:rPr>
                <w:rFonts w:eastAsia="Calibri"/>
                <w:sz w:val="20"/>
                <w:szCs w:val="20"/>
                <w:lang w:eastAsia="en-US"/>
              </w:rPr>
              <w:t>Ünvan</w:t>
            </w:r>
            <w:r w:rsidRPr="00D60A24">
              <w:rPr>
                <w:rFonts w:eastAsia="Calibri"/>
                <w:sz w:val="20"/>
                <w:szCs w:val="20"/>
                <w:lang w:eastAsia="en-US"/>
              </w:rPr>
              <w:t>ı, Adı-Soyadı</w:t>
            </w:r>
          </w:p>
          <w:p w:rsidR="00542424" w:rsidRPr="00D60A24" w:rsidRDefault="00542424" w:rsidP="00E82952">
            <w:pPr>
              <w:spacing w:line="360" w:lineRule="auto"/>
              <w:jc w:val="center"/>
              <w:rPr>
                <w:rFonts w:eastAsia="Calibri"/>
                <w:sz w:val="20"/>
                <w:szCs w:val="20"/>
                <w:lang w:eastAsia="en-US"/>
              </w:rPr>
            </w:pPr>
            <w:r w:rsidRPr="00D60A24">
              <w:rPr>
                <w:rFonts w:eastAsia="Calibri"/>
                <w:sz w:val="20"/>
                <w:szCs w:val="20"/>
                <w:lang w:eastAsia="en-US"/>
              </w:rPr>
              <w:t>İmzası</w:t>
            </w:r>
          </w:p>
          <w:p w:rsidR="00542424" w:rsidRPr="00D60A24" w:rsidRDefault="00542424" w:rsidP="00E82952">
            <w:pPr>
              <w:spacing w:line="360" w:lineRule="auto"/>
              <w:jc w:val="both"/>
              <w:rPr>
                <w:rFonts w:eastAsia="Calibri"/>
                <w:sz w:val="20"/>
                <w:szCs w:val="20"/>
                <w:lang w:eastAsia="en-US"/>
              </w:rPr>
            </w:pPr>
          </w:p>
        </w:tc>
      </w:tr>
    </w:tbl>
    <w:p w:rsidR="00542424" w:rsidRPr="00D107CA" w:rsidRDefault="00542424" w:rsidP="00542424">
      <w:pPr>
        <w:spacing w:line="360" w:lineRule="auto"/>
        <w:rPr>
          <w:rFonts w:eastAsia="Calibri"/>
          <w:i/>
          <w:sz w:val="18"/>
          <w:szCs w:val="18"/>
          <w:lang w:eastAsia="en-US"/>
        </w:rPr>
      </w:pPr>
      <w:r>
        <w:rPr>
          <w:rFonts w:eastAsia="Calibri"/>
          <w:b/>
          <w:i/>
          <w:sz w:val="18"/>
          <w:szCs w:val="18"/>
          <w:lang w:eastAsia="en-US"/>
        </w:rPr>
        <w:lastRenderedPageBreak/>
        <w:t>NOT;</w:t>
      </w:r>
    </w:p>
    <w:p w:rsidR="00542424" w:rsidRPr="00D107CA" w:rsidRDefault="00542424" w:rsidP="00542424">
      <w:pPr>
        <w:spacing w:line="360" w:lineRule="auto"/>
        <w:rPr>
          <w:rFonts w:eastAsia="Calibri"/>
          <w:i/>
          <w:sz w:val="18"/>
          <w:szCs w:val="18"/>
          <w:lang w:eastAsia="en-US"/>
        </w:rPr>
      </w:pPr>
      <w:r w:rsidRPr="00D107CA">
        <w:rPr>
          <w:rFonts w:eastAsia="Calibri"/>
          <w:i/>
          <w:sz w:val="18"/>
          <w:szCs w:val="18"/>
          <w:lang w:eastAsia="en-US"/>
        </w:rPr>
        <w:t>* Raporun her sayfası, jüri üyesi tarafından imzalanmış olmalıdır.</w:t>
      </w:r>
    </w:p>
    <w:p w:rsidR="00542424" w:rsidRPr="00D107CA" w:rsidRDefault="00542424" w:rsidP="00542424">
      <w:pPr>
        <w:pStyle w:val="Footer"/>
        <w:jc w:val="both"/>
        <w:rPr>
          <w:i/>
          <w:sz w:val="20"/>
          <w:szCs w:val="20"/>
        </w:rPr>
      </w:pPr>
      <w:r w:rsidRPr="00D107CA">
        <w:rPr>
          <w:rFonts w:eastAsia="Calibri"/>
          <w:i/>
          <w:sz w:val="18"/>
          <w:szCs w:val="18"/>
          <w:lang w:eastAsia="en-US"/>
        </w:rPr>
        <w:t xml:space="preserve">** Bu dokümanın amacı, rapor hazırlamakla görevlendirilen öğretim üyelerine kolaylık sağlamak ve aynı kadroya başvuran adaylar arasında kıyaslama yapabilme imkânı vermektir. Bu nedenle, rapor hazırlayan öğretim üyesinin bu formda öngörülen başlık ve alt başlıklar altında görüş ve değerlendirmelerini yazmaları önerilmektedir. </w:t>
      </w:r>
    </w:p>
    <w:p w:rsidR="00A40877" w:rsidRPr="00576FFA" w:rsidRDefault="00A40877" w:rsidP="00576FFA"/>
    <w:sectPr w:rsidR="00A40877" w:rsidRPr="00576FFA" w:rsidSect="00224FD7">
      <w:headerReference w:type="even" r:id="rId8"/>
      <w:headerReference w:type="default" r:id="rId9"/>
      <w:footerReference w:type="even" r:id="rId10"/>
      <w:footerReference w:type="default" r:id="rId11"/>
      <w:headerReference w:type="first" r:id="rId12"/>
      <w:footerReference w:type="first" r:id="rId13"/>
      <w:pgSz w:w="11906" w:h="16838"/>
      <w:pgMar w:top="794" w:right="794" w:bottom="794" w:left="794" w:header="709"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9AF" w:rsidRDefault="004679AF">
      <w:r>
        <w:separator/>
      </w:r>
    </w:p>
  </w:endnote>
  <w:endnote w:type="continuationSeparator" w:id="0">
    <w:p w:rsidR="004679AF" w:rsidRDefault="00467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9D0" w:rsidRDefault="00B909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FD7" w:rsidRDefault="00224FD7">
    <w:pPr>
      <w:pStyle w:val="Footer"/>
    </w:pPr>
  </w:p>
  <w:p w:rsidR="009C274B" w:rsidRDefault="009C274B"/>
  <w:p w:rsidR="00164C17" w:rsidRDefault="00ED37FD">
    <w:pPr>
      <w:jc w:val="center"/>
    </w:pPr>
    <w:r>
      <w:rPr>
        <w:b/>
        <w:color w:val="A33333"/>
        <w:sz w:val="20"/>
      </w:rPr>
      <w:t>5070 sayılı Elektronik İmza Kanunu çerçevesinde, bu DEB elektronik imza ile imzalanarak yayımlanmış olup, güncelliği elektronik ortamda "Nevşehir Üniversitesi Kalite Doküman Yönetim Sistemi (KDYS)" üzerinden takip edilmelidir.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9D0" w:rsidRDefault="00B909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9AF" w:rsidRDefault="004679AF">
      <w:r>
        <w:separator/>
      </w:r>
    </w:p>
  </w:footnote>
  <w:footnote w:type="continuationSeparator" w:id="0">
    <w:p w:rsidR="004679AF" w:rsidRDefault="004679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9D0" w:rsidRDefault="00B909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4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0"/>
      <w:gridCol w:w="5577"/>
      <w:gridCol w:w="2554"/>
    </w:tblGrid>
    <w:tr w:rsidR="00F91F41" w:rsidRPr="006A0EAB" w:rsidTr="008B401A">
      <w:trPr>
        <w:cantSplit/>
        <w:trHeight w:val="981"/>
      </w:trPr>
      <w:tc>
        <w:tcPr>
          <w:tcW w:w="2070" w:type="dxa"/>
          <w:vMerge w:val="restart"/>
          <w:tcBorders>
            <w:top w:val="single" w:sz="4" w:space="0" w:color="auto"/>
            <w:left w:val="single" w:sz="4" w:space="0" w:color="auto"/>
            <w:right w:val="single" w:sz="4" w:space="0" w:color="auto"/>
          </w:tcBorders>
          <w:shd w:val="clear" w:color="auto" w:fill="auto"/>
        </w:tcPr>
        <w:p w:rsidR="00F91F41" w:rsidRPr="00C9557A" w:rsidRDefault="00F91F41" w:rsidP="008B401A">
          <w:pPr>
            <w:jc w:val="center"/>
            <w:rPr>
              <w:b/>
              <w:sz w:val="18"/>
              <w:szCs w:val="18"/>
            </w:rPr>
          </w:pPr>
          <w:r>
            <w:rPr>
              <w:noProof/>
            </w:rPr>
            <w:br/>
          </w:r>
          <w:r w:rsidR="008B401A" w:rsidRPr="00FF4C95">
            <w:rPr>
              <w:b/>
              <w:noProof/>
              <w:sz w:val="18"/>
              <w:szCs w:val="18"/>
            </w:rPr>
            <w:drawing>
              <wp:inline distT="0" distB="0" distL="0" distR="0" wp14:anchorId="127CCAB1" wp14:editId="58789D80">
                <wp:extent cx="857250" cy="848179"/>
                <wp:effectExtent l="0" t="0" r="0" b="9525"/>
                <wp:docPr id="3" name="Resim 3" descr="C:\Users\nevu\AppData\Local\Temp\Rar$DIa0.295\5x5cm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vu\AppData\Local\Temp\Rar$DIa0.295\5x5cm_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3709" cy="854569"/>
                        </a:xfrm>
                        <a:prstGeom prst="rect">
                          <a:avLst/>
                        </a:prstGeom>
                        <a:noFill/>
                        <a:ln>
                          <a:noFill/>
                        </a:ln>
                      </pic:spPr>
                    </pic:pic>
                  </a:graphicData>
                </a:graphic>
              </wp:inline>
            </w:drawing>
          </w:r>
        </w:p>
      </w:tc>
      <w:tc>
        <w:tcPr>
          <w:tcW w:w="5577" w:type="dxa"/>
          <w:tcBorders>
            <w:top w:val="single" w:sz="4" w:space="0" w:color="auto"/>
            <w:left w:val="single" w:sz="4" w:space="0" w:color="auto"/>
            <w:right w:val="single" w:sz="4" w:space="0" w:color="auto"/>
          </w:tcBorders>
          <w:shd w:val="clear" w:color="auto" w:fill="auto"/>
        </w:tcPr>
        <w:p w:rsidR="00F91F41" w:rsidRDefault="00F91F41" w:rsidP="00F91F41">
          <w:pPr>
            <w:pStyle w:val="Header"/>
            <w:jc w:val="center"/>
            <w:rPr>
              <w:b/>
              <w:sz w:val="20"/>
              <w:szCs w:val="20"/>
            </w:rPr>
          </w:pPr>
        </w:p>
        <w:p w:rsidR="008B401A" w:rsidRPr="006A0EAB" w:rsidRDefault="008B401A" w:rsidP="008B401A">
          <w:pPr>
            <w:pStyle w:val="Header"/>
            <w:jc w:val="center"/>
            <w:rPr>
              <w:b/>
              <w:sz w:val="20"/>
              <w:szCs w:val="20"/>
            </w:rPr>
          </w:pPr>
          <w:r w:rsidRPr="006A0EAB">
            <w:rPr>
              <w:b/>
              <w:sz w:val="20"/>
              <w:szCs w:val="20"/>
            </w:rPr>
            <w:t>T.C.</w:t>
          </w:r>
        </w:p>
        <w:p w:rsidR="008B401A" w:rsidRPr="006A0EAB" w:rsidRDefault="008B401A" w:rsidP="008B401A">
          <w:pPr>
            <w:pStyle w:val="Header"/>
            <w:jc w:val="center"/>
            <w:rPr>
              <w:b/>
              <w:sz w:val="20"/>
              <w:szCs w:val="20"/>
            </w:rPr>
          </w:pPr>
          <w:r>
            <w:rPr>
              <w:b/>
              <w:sz w:val="20"/>
              <w:szCs w:val="20"/>
            </w:rPr>
            <w:t>NEVŞEHİR HACI BEKTAŞ VELİ ÜNİVERSİTESİ</w:t>
          </w:r>
        </w:p>
        <w:p w:rsidR="00F91F41" w:rsidRPr="006A0EAB" w:rsidRDefault="008B401A" w:rsidP="008B401A">
          <w:pPr>
            <w:pStyle w:val="BodyText"/>
            <w:spacing w:after="0"/>
            <w:jc w:val="center"/>
            <w:rPr>
              <w:rFonts w:ascii="Times New Roman" w:hAnsi="Times New Roman"/>
              <w:b/>
            </w:rPr>
          </w:pPr>
          <w:r>
            <w:rPr>
              <w:rFonts w:ascii="Times New Roman" w:hAnsi="Times New Roman"/>
              <w:b/>
            </w:rPr>
            <w:t xml:space="preserve"> </w:t>
          </w:r>
          <w:r w:rsidR="00325D62">
            <w:rPr>
              <w:rFonts w:ascii="Times New Roman" w:hAnsi="Times New Roman"/>
              <w:b/>
            </w:rPr>
            <w:t>Personel Daire Başkanlığı</w:t>
          </w:r>
        </w:p>
      </w:tc>
      <w:tc>
        <w:tcPr>
          <w:tcW w:w="2554" w:type="dxa"/>
          <w:tcBorders>
            <w:top w:val="single" w:sz="4" w:space="0" w:color="auto"/>
            <w:left w:val="single" w:sz="4" w:space="0" w:color="auto"/>
            <w:right w:val="single" w:sz="4" w:space="0" w:color="auto"/>
          </w:tcBorders>
          <w:vAlign w:val="center"/>
        </w:tcPr>
        <w:p w:rsidR="00F91F41" w:rsidRPr="006A0EAB" w:rsidRDefault="008B401A" w:rsidP="00F91F41">
          <w:pPr>
            <w:pStyle w:val="BodyText"/>
            <w:spacing w:after="0"/>
            <w:jc w:val="center"/>
            <w:rPr>
              <w:rFonts w:ascii="Times New Roman" w:hAnsi="Times New Roman"/>
            </w:rPr>
          </w:pPr>
          <w:r w:rsidRPr="00321AE7">
            <w:rPr>
              <w:rFonts w:ascii="Times New Roman" w:hAnsi="Times New Roman"/>
              <w:b/>
            </w:rPr>
            <w:t>Doküman Bilgisi</w:t>
          </w:r>
        </w:p>
      </w:tc>
    </w:tr>
    <w:tr w:rsidR="00F91F41" w:rsidRPr="006A0EAB" w:rsidTr="008B401A">
      <w:trPr>
        <w:cantSplit/>
        <w:trHeight w:val="72"/>
      </w:trPr>
      <w:tc>
        <w:tcPr>
          <w:tcW w:w="2070" w:type="dxa"/>
          <w:vMerge/>
          <w:tcBorders>
            <w:left w:val="single" w:sz="4" w:space="0" w:color="auto"/>
            <w:right w:val="single" w:sz="4" w:space="0" w:color="auto"/>
          </w:tcBorders>
          <w:shd w:val="clear" w:color="auto" w:fill="auto"/>
          <w:vAlign w:val="center"/>
        </w:tcPr>
        <w:p w:rsidR="00F91F41" w:rsidRPr="006A0EAB" w:rsidRDefault="00F91F41" w:rsidP="00F91F41">
          <w:pPr>
            <w:pStyle w:val="BodyTextIndent2"/>
            <w:ind w:firstLine="0"/>
            <w:jc w:val="center"/>
            <w:rPr>
              <w:sz w:val="20"/>
            </w:rPr>
          </w:pPr>
        </w:p>
      </w:tc>
      <w:tc>
        <w:tcPr>
          <w:tcW w:w="5577" w:type="dxa"/>
          <w:vMerge w:val="restart"/>
          <w:tcBorders>
            <w:left w:val="single" w:sz="4" w:space="0" w:color="auto"/>
            <w:right w:val="single" w:sz="4" w:space="0" w:color="auto"/>
          </w:tcBorders>
          <w:shd w:val="clear" w:color="auto" w:fill="auto"/>
          <w:vAlign w:val="center"/>
        </w:tcPr>
        <w:p w:rsidR="00F91F41" w:rsidRPr="00F02236" w:rsidRDefault="00325D62" w:rsidP="003E68C9">
          <w:pPr>
            <w:pStyle w:val="Header"/>
            <w:jc w:val="center"/>
            <w:rPr>
              <w:b/>
              <w:bCs/>
              <w:sz w:val="20"/>
              <w:szCs w:val="20"/>
            </w:rPr>
          </w:pPr>
          <w:r>
            <w:rPr>
              <w:b/>
              <w:bCs/>
              <w:sz w:val="20"/>
              <w:szCs w:val="20"/>
            </w:rPr>
            <w:t>JÜRİ RAPORU HAZIRLAMA FORMU</w:t>
          </w:r>
        </w:p>
      </w:tc>
      <w:tc>
        <w:tcPr>
          <w:tcW w:w="2554" w:type="dxa"/>
          <w:tcBorders>
            <w:top w:val="single" w:sz="4" w:space="0" w:color="auto"/>
            <w:left w:val="single" w:sz="4" w:space="0" w:color="auto"/>
            <w:bottom w:val="single" w:sz="4" w:space="0" w:color="auto"/>
            <w:right w:val="single" w:sz="4" w:space="0" w:color="auto"/>
          </w:tcBorders>
          <w:vAlign w:val="center"/>
        </w:tcPr>
        <w:p w:rsidR="00F91F41" w:rsidRPr="006A0EAB" w:rsidRDefault="00F91F41" w:rsidP="00125BF0">
          <w:pPr>
            <w:pStyle w:val="BodyText"/>
            <w:spacing w:after="0"/>
            <w:rPr>
              <w:rFonts w:ascii="Times New Roman" w:hAnsi="Times New Roman"/>
            </w:rPr>
          </w:pPr>
          <w:r w:rsidRPr="006A0EAB">
            <w:rPr>
              <w:rFonts w:ascii="Times New Roman" w:hAnsi="Times New Roman"/>
              <w:b/>
            </w:rPr>
            <w:t>Dok. No:</w:t>
          </w:r>
          <w:r>
            <w:rPr>
              <w:rFonts w:ascii="Times New Roman" w:hAnsi="Times New Roman"/>
              <w:b/>
            </w:rPr>
            <w:t xml:space="preserve"> </w:t>
          </w:r>
          <w:r w:rsidR="00325D62" w:rsidRPr="009C549A">
            <w:rPr>
              <w:rFonts w:ascii="Times New Roman" w:hAnsi="Times New Roman"/>
            </w:rPr>
            <w:t>FRM/DAİ. PER./38</w:t>
          </w:r>
        </w:p>
      </w:tc>
    </w:tr>
    <w:tr w:rsidR="00F91F41" w:rsidRPr="006A0EAB" w:rsidTr="008B401A">
      <w:trPr>
        <w:cantSplit/>
        <w:trHeight w:val="72"/>
      </w:trPr>
      <w:tc>
        <w:tcPr>
          <w:tcW w:w="2070" w:type="dxa"/>
          <w:vMerge/>
          <w:tcBorders>
            <w:left w:val="single" w:sz="4" w:space="0" w:color="auto"/>
            <w:right w:val="single" w:sz="4" w:space="0" w:color="auto"/>
          </w:tcBorders>
          <w:shd w:val="clear" w:color="auto" w:fill="auto"/>
          <w:vAlign w:val="center"/>
        </w:tcPr>
        <w:p w:rsidR="00F91F41" w:rsidRPr="006A0EAB" w:rsidRDefault="00F91F41" w:rsidP="00F91F41">
          <w:pPr>
            <w:pStyle w:val="BodyTextIndent2"/>
            <w:ind w:left="284"/>
            <w:rPr>
              <w:b/>
              <w:sz w:val="20"/>
            </w:rPr>
          </w:pPr>
        </w:p>
      </w:tc>
      <w:tc>
        <w:tcPr>
          <w:tcW w:w="5577" w:type="dxa"/>
          <w:vMerge/>
          <w:tcBorders>
            <w:left w:val="single" w:sz="4" w:space="0" w:color="auto"/>
            <w:right w:val="single" w:sz="4" w:space="0" w:color="auto"/>
          </w:tcBorders>
        </w:tcPr>
        <w:p w:rsidR="00F91F41" w:rsidRPr="006A0EAB" w:rsidRDefault="00F91F41" w:rsidP="00F91F41">
          <w:pPr>
            <w:pStyle w:val="BodyText"/>
            <w:rPr>
              <w:rFonts w:ascii="Times New Roman" w:hAnsi="Times New Roman"/>
            </w:rPr>
          </w:pPr>
        </w:p>
      </w:tc>
      <w:tc>
        <w:tcPr>
          <w:tcW w:w="2554" w:type="dxa"/>
          <w:tcBorders>
            <w:top w:val="single" w:sz="4" w:space="0" w:color="auto"/>
            <w:left w:val="single" w:sz="4" w:space="0" w:color="auto"/>
            <w:bottom w:val="single" w:sz="4" w:space="0" w:color="auto"/>
            <w:right w:val="single" w:sz="4" w:space="0" w:color="auto"/>
          </w:tcBorders>
          <w:vAlign w:val="center"/>
        </w:tcPr>
        <w:p w:rsidR="00F91F41" w:rsidRPr="00A91E61" w:rsidRDefault="00F91F41" w:rsidP="009C1C52">
          <w:pPr>
            <w:pStyle w:val="BodyText"/>
            <w:spacing w:after="0"/>
            <w:rPr>
              <w:rFonts w:ascii="Times New Roman" w:hAnsi="Times New Roman"/>
              <w:b/>
              <w:color w:val="000000"/>
            </w:rPr>
          </w:pPr>
          <w:r w:rsidRPr="006A0EAB">
            <w:rPr>
              <w:rFonts w:ascii="Times New Roman" w:hAnsi="Times New Roman"/>
              <w:b/>
            </w:rPr>
            <w:t>İlk Yayın</w:t>
          </w:r>
          <w:r>
            <w:rPr>
              <w:rFonts w:ascii="Times New Roman" w:hAnsi="Times New Roman"/>
              <w:b/>
            </w:rPr>
            <w:t xml:space="preserve"> Tar.</w:t>
          </w:r>
          <w:r w:rsidRPr="006A0EAB">
            <w:rPr>
              <w:rFonts w:ascii="Times New Roman" w:hAnsi="Times New Roman"/>
              <w:b/>
            </w:rPr>
            <w:t xml:space="preserve">: </w:t>
          </w:r>
          <w:r w:rsidR="00325D62" w:rsidRPr="009C549A">
            <w:rPr>
              <w:rFonts w:ascii="Times New Roman" w:hAnsi="Times New Roman"/>
            </w:rPr>
            <w:t>16.09.2025</w:t>
          </w:r>
        </w:p>
      </w:tc>
    </w:tr>
    <w:tr w:rsidR="00F91F41" w:rsidRPr="006A0EAB" w:rsidTr="008B401A">
      <w:trPr>
        <w:cantSplit/>
        <w:trHeight w:val="72"/>
      </w:trPr>
      <w:tc>
        <w:tcPr>
          <w:tcW w:w="2070" w:type="dxa"/>
          <w:vMerge/>
          <w:tcBorders>
            <w:left w:val="single" w:sz="4" w:space="0" w:color="auto"/>
            <w:right w:val="single" w:sz="4" w:space="0" w:color="auto"/>
          </w:tcBorders>
          <w:shd w:val="clear" w:color="auto" w:fill="auto"/>
          <w:vAlign w:val="center"/>
        </w:tcPr>
        <w:p w:rsidR="00F91F41" w:rsidRPr="006A0EAB" w:rsidRDefault="00F91F41" w:rsidP="00F91F41">
          <w:pPr>
            <w:pStyle w:val="BodyTextIndent2"/>
            <w:ind w:left="284"/>
            <w:rPr>
              <w:b/>
              <w:sz w:val="20"/>
            </w:rPr>
          </w:pPr>
        </w:p>
      </w:tc>
      <w:tc>
        <w:tcPr>
          <w:tcW w:w="5577" w:type="dxa"/>
          <w:vMerge/>
          <w:tcBorders>
            <w:left w:val="single" w:sz="4" w:space="0" w:color="auto"/>
            <w:right w:val="single" w:sz="4" w:space="0" w:color="auto"/>
          </w:tcBorders>
        </w:tcPr>
        <w:p w:rsidR="00F91F41" w:rsidRPr="006A0EAB" w:rsidRDefault="00F91F41" w:rsidP="00F91F41">
          <w:pPr>
            <w:pStyle w:val="BodyText"/>
            <w:rPr>
              <w:rFonts w:ascii="Times New Roman" w:hAnsi="Times New Roman"/>
            </w:rPr>
          </w:pPr>
        </w:p>
      </w:tc>
      <w:tc>
        <w:tcPr>
          <w:tcW w:w="2554" w:type="dxa"/>
          <w:tcBorders>
            <w:top w:val="single" w:sz="4" w:space="0" w:color="auto"/>
            <w:left w:val="single" w:sz="4" w:space="0" w:color="auto"/>
            <w:bottom w:val="single" w:sz="4" w:space="0" w:color="auto"/>
            <w:right w:val="single" w:sz="4" w:space="0" w:color="auto"/>
          </w:tcBorders>
          <w:vAlign w:val="center"/>
        </w:tcPr>
        <w:p w:rsidR="00F91F41" w:rsidRPr="00A91E61" w:rsidRDefault="00F91F41" w:rsidP="008652F2">
          <w:pPr>
            <w:pStyle w:val="BodyText"/>
            <w:spacing w:after="0"/>
            <w:rPr>
              <w:rFonts w:ascii="Times New Roman" w:hAnsi="Times New Roman"/>
              <w:b/>
              <w:color w:val="000000"/>
            </w:rPr>
          </w:pPr>
          <w:r w:rsidRPr="00A91E61">
            <w:rPr>
              <w:rFonts w:ascii="Times New Roman" w:hAnsi="Times New Roman"/>
              <w:b/>
              <w:color w:val="000000"/>
            </w:rPr>
            <w:t xml:space="preserve">Rev. No/Tar.: </w:t>
          </w:r>
          <w:r w:rsidR="00325D62" w:rsidRPr="009C549A">
            <w:rPr>
              <w:rFonts w:ascii="Times New Roman" w:hAnsi="Times New Roman"/>
              <w:color w:val="000000"/>
            </w:rPr>
            <w:t>01/14.08.2026</w:t>
          </w:r>
        </w:p>
      </w:tc>
    </w:tr>
    <w:tr w:rsidR="00F91F41" w:rsidRPr="006A0EAB" w:rsidTr="008B401A">
      <w:trPr>
        <w:cantSplit/>
        <w:trHeight w:val="72"/>
      </w:trPr>
      <w:tc>
        <w:tcPr>
          <w:tcW w:w="2070" w:type="dxa"/>
          <w:vMerge/>
          <w:tcBorders>
            <w:left w:val="single" w:sz="4" w:space="0" w:color="auto"/>
            <w:right w:val="single" w:sz="4" w:space="0" w:color="auto"/>
          </w:tcBorders>
          <w:shd w:val="clear" w:color="auto" w:fill="auto"/>
          <w:vAlign w:val="center"/>
        </w:tcPr>
        <w:p w:rsidR="00F91F41" w:rsidRPr="006A0EAB" w:rsidRDefault="00F91F41" w:rsidP="00F91F41">
          <w:pPr>
            <w:pStyle w:val="BodyTextIndent2"/>
            <w:ind w:left="284"/>
            <w:rPr>
              <w:b/>
              <w:sz w:val="20"/>
            </w:rPr>
          </w:pPr>
        </w:p>
      </w:tc>
      <w:tc>
        <w:tcPr>
          <w:tcW w:w="5577" w:type="dxa"/>
          <w:vMerge/>
          <w:tcBorders>
            <w:left w:val="single" w:sz="4" w:space="0" w:color="auto"/>
            <w:right w:val="single" w:sz="4" w:space="0" w:color="auto"/>
          </w:tcBorders>
        </w:tcPr>
        <w:p w:rsidR="00F91F41" w:rsidRPr="006A0EAB" w:rsidRDefault="00F91F41" w:rsidP="00F91F41">
          <w:pPr>
            <w:pStyle w:val="BodyText"/>
            <w:rPr>
              <w:rFonts w:ascii="Times New Roman" w:hAnsi="Times New Roman"/>
            </w:rPr>
          </w:pPr>
        </w:p>
      </w:tc>
      <w:tc>
        <w:tcPr>
          <w:tcW w:w="2554" w:type="dxa"/>
          <w:tcBorders>
            <w:top w:val="single" w:sz="4" w:space="0" w:color="auto"/>
            <w:left w:val="single" w:sz="4" w:space="0" w:color="auto"/>
            <w:bottom w:val="single" w:sz="4" w:space="0" w:color="auto"/>
            <w:right w:val="single" w:sz="4" w:space="0" w:color="auto"/>
          </w:tcBorders>
          <w:vAlign w:val="center"/>
        </w:tcPr>
        <w:p w:rsidR="00F91F41" w:rsidRPr="006A0EAB" w:rsidRDefault="00F91F41" w:rsidP="00F91F41">
          <w:pPr>
            <w:pStyle w:val="BodyText"/>
            <w:spacing w:after="0"/>
            <w:rPr>
              <w:rFonts w:ascii="Times New Roman" w:hAnsi="Times New Roman"/>
              <w:b/>
            </w:rPr>
          </w:pPr>
          <w:r w:rsidRPr="006A0EAB">
            <w:rPr>
              <w:rFonts w:ascii="Times New Roman" w:hAnsi="Times New Roman"/>
              <w:b/>
            </w:rPr>
            <w:t xml:space="preserve">Sayfa </w:t>
          </w:r>
          <w:r w:rsidRPr="006A0EAB">
            <w:rPr>
              <w:rFonts w:ascii="Times New Roman" w:hAnsi="Times New Roman"/>
              <w:b/>
            </w:rPr>
            <w:fldChar w:fldCharType="begin"/>
          </w:r>
          <w:r w:rsidRPr="006A0EAB">
            <w:rPr>
              <w:rFonts w:ascii="Times New Roman" w:hAnsi="Times New Roman"/>
              <w:b/>
            </w:rPr>
            <w:instrText xml:space="preserve"> PAGE </w:instrText>
          </w:r>
          <w:r w:rsidRPr="006A0EAB">
            <w:rPr>
              <w:rFonts w:ascii="Times New Roman" w:hAnsi="Times New Roman"/>
              <w:b/>
            </w:rPr>
            <w:fldChar w:fldCharType="separate"/>
          </w:r>
          <w:r w:rsidR="00405776">
            <w:rPr>
              <w:rFonts w:ascii="Times New Roman" w:hAnsi="Times New Roman"/>
              <w:b/>
              <w:noProof/>
            </w:rPr>
            <w:t>5</w:t>
          </w:r>
          <w:r w:rsidRPr="006A0EAB">
            <w:rPr>
              <w:rFonts w:ascii="Times New Roman" w:hAnsi="Times New Roman"/>
              <w:b/>
            </w:rPr>
            <w:fldChar w:fldCharType="end"/>
          </w:r>
          <w:r w:rsidRPr="006A0EAB">
            <w:rPr>
              <w:rFonts w:ascii="Times New Roman" w:hAnsi="Times New Roman"/>
              <w:b/>
            </w:rPr>
            <w:t xml:space="preserve"> / </w:t>
          </w:r>
          <w:r w:rsidRPr="006A0EAB">
            <w:rPr>
              <w:rFonts w:ascii="Times New Roman" w:hAnsi="Times New Roman"/>
              <w:b/>
            </w:rPr>
            <w:fldChar w:fldCharType="begin"/>
          </w:r>
          <w:r w:rsidRPr="006A0EAB">
            <w:rPr>
              <w:rFonts w:ascii="Times New Roman" w:hAnsi="Times New Roman"/>
              <w:b/>
            </w:rPr>
            <w:instrText xml:space="preserve"> NUMPAGES </w:instrText>
          </w:r>
          <w:r w:rsidRPr="006A0EAB">
            <w:rPr>
              <w:rFonts w:ascii="Times New Roman" w:hAnsi="Times New Roman"/>
              <w:b/>
            </w:rPr>
            <w:fldChar w:fldCharType="separate"/>
          </w:r>
          <w:r w:rsidR="00405776">
            <w:rPr>
              <w:rFonts w:ascii="Times New Roman" w:hAnsi="Times New Roman"/>
              <w:b/>
              <w:noProof/>
            </w:rPr>
            <w:t>5</w:t>
          </w:r>
          <w:r w:rsidRPr="006A0EAB">
            <w:rPr>
              <w:rFonts w:ascii="Times New Roman" w:hAnsi="Times New Roman"/>
              <w:b/>
            </w:rPr>
            <w:fldChar w:fldCharType="end"/>
          </w:r>
        </w:p>
      </w:tc>
    </w:tr>
  </w:tbl>
  <w:p w:rsidR="00B2465E" w:rsidRPr="003C0C1E" w:rsidRDefault="00B2465E">
    <w:pPr>
      <w:pStyle w:val="Header"/>
      <w:rPr>
        <w:sz w:val="6"/>
        <w:szCs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9D0" w:rsidRDefault="00B909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B49A7"/>
    <w:multiLevelType w:val="hybridMultilevel"/>
    <w:tmpl w:val="91F85A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B11917"/>
    <w:multiLevelType w:val="hybridMultilevel"/>
    <w:tmpl w:val="6310F79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1F107358"/>
    <w:multiLevelType w:val="hybridMultilevel"/>
    <w:tmpl w:val="84621A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F9C4BEA"/>
    <w:multiLevelType w:val="hybridMultilevel"/>
    <w:tmpl w:val="26C848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33967B9"/>
    <w:multiLevelType w:val="multilevel"/>
    <w:tmpl w:val="CF20B2E0"/>
    <w:lvl w:ilvl="0">
      <w:start w:val="1"/>
      <w:numFmt w:val="bullet"/>
      <w:lvlText w:val="◊"/>
      <w:lvlJc w:val="left"/>
      <w:pPr>
        <w:tabs>
          <w:tab w:val="num" w:pos="720"/>
        </w:tabs>
        <w:ind w:left="720" w:hanging="360"/>
      </w:pPr>
      <w:rPr>
        <w:rFonts w:ascii="Book Antiqua" w:hAnsi="Book Antiqua"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306C35"/>
    <w:multiLevelType w:val="hybridMultilevel"/>
    <w:tmpl w:val="0BE831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43C561A"/>
    <w:multiLevelType w:val="hybridMultilevel"/>
    <w:tmpl w:val="D7CEA9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B896248"/>
    <w:multiLevelType w:val="hybridMultilevel"/>
    <w:tmpl w:val="542EC3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C8D56DE"/>
    <w:multiLevelType w:val="hybridMultilevel"/>
    <w:tmpl w:val="AEEC033A"/>
    <w:lvl w:ilvl="0" w:tplc="7D209B1A">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2CC73FC"/>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E95878"/>
    <w:multiLevelType w:val="hybridMultilevel"/>
    <w:tmpl w:val="A5040150"/>
    <w:lvl w:ilvl="0" w:tplc="7D209B1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1F7E2A"/>
    <w:multiLevelType w:val="hybridMultilevel"/>
    <w:tmpl w:val="AAE0C6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5074FE9"/>
    <w:multiLevelType w:val="hybridMultilevel"/>
    <w:tmpl w:val="E128355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4A252AF7"/>
    <w:multiLevelType w:val="multilevel"/>
    <w:tmpl w:val="4A252AF7"/>
    <w:lvl w:ilvl="0">
      <w:start w:val="1"/>
      <w:numFmt w:val="decimal"/>
      <w:lvlText w:val="%1."/>
      <w:lvlJc w:val="left"/>
      <w:pPr>
        <w:ind w:left="644" w:hanging="360"/>
      </w:pPr>
      <w:rPr>
        <w:rFonts w:hint="default"/>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4" w15:restartNumberingAfterBreak="0">
    <w:nsid w:val="4D8945D2"/>
    <w:multiLevelType w:val="multilevel"/>
    <w:tmpl w:val="B60EB05E"/>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5302CF"/>
    <w:multiLevelType w:val="hybridMultilevel"/>
    <w:tmpl w:val="EBF845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3367DF6"/>
    <w:multiLevelType w:val="hybridMultilevel"/>
    <w:tmpl w:val="3756329E"/>
    <w:lvl w:ilvl="0" w:tplc="129E8B8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53A64481"/>
    <w:multiLevelType w:val="hybridMultilevel"/>
    <w:tmpl w:val="3410C0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6BA658B"/>
    <w:multiLevelType w:val="multilevel"/>
    <w:tmpl w:val="7FD23B4E"/>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411C1F"/>
    <w:multiLevelType w:val="hybridMultilevel"/>
    <w:tmpl w:val="101C5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3AC7B2E"/>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C63B36"/>
    <w:multiLevelType w:val="hybridMultilevel"/>
    <w:tmpl w:val="E75C39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7550453"/>
    <w:multiLevelType w:val="hybridMultilevel"/>
    <w:tmpl w:val="123626B6"/>
    <w:lvl w:ilvl="0" w:tplc="4EEAECAA">
      <w:start w:val="1"/>
      <w:numFmt w:val="bullet"/>
      <w:lvlText w:val=""/>
      <w:lvlJc w:val="left"/>
      <w:pPr>
        <w:ind w:left="284" w:hanging="284"/>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6AF1729F"/>
    <w:multiLevelType w:val="hybridMultilevel"/>
    <w:tmpl w:val="B31243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B0B591E"/>
    <w:multiLevelType w:val="hybridMultilevel"/>
    <w:tmpl w:val="BBDEC20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6BB12A24"/>
    <w:multiLevelType w:val="hybridMultilevel"/>
    <w:tmpl w:val="E93AD5E6"/>
    <w:lvl w:ilvl="0" w:tplc="92569AE4">
      <w:start w:val="1"/>
      <w:numFmt w:val="bullet"/>
      <w:lvlText w:val=""/>
      <w:lvlJc w:val="left"/>
      <w:pPr>
        <w:ind w:left="170" w:hanging="170"/>
      </w:pPr>
      <w:rPr>
        <w:rFonts w:ascii="Symbol" w:hAnsi="Symbol" w:hint="default"/>
        <w:color w:val="C0000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6DC861BD"/>
    <w:multiLevelType w:val="hybridMultilevel"/>
    <w:tmpl w:val="29AC2F64"/>
    <w:lvl w:ilvl="0" w:tplc="709A3E86">
      <w:start w:val="2"/>
      <w:numFmt w:val="bullet"/>
      <w:lvlText w:val="-"/>
      <w:lvlJc w:val="left"/>
      <w:pPr>
        <w:ind w:left="720" w:hanging="360"/>
      </w:pPr>
      <w:rPr>
        <w:rFonts w:ascii="Times New Roman" w:eastAsia="Calibri" w:hAnsi="Times New Roman" w:cs="Times New Roman"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4DE4AE6"/>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DE00E3"/>
    <w:multiLevelType w:val="hybridMultilevel"/>
    <w:tmpl w:val="E4D695FC"/>
    <w:lvl w:ilvl="0" w:tplc="545A81E6">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3"/>
  </w:num>
  <w:num w:numId="2">
    <w:abstractNumId w:val="28"/>
  </w:num>
  <w:num w:numId="3">
    <w:abstractNumId w:val="8"/>
  </w:num>
  <w:num w:numId="4">
    <w:abstractNumId w:val="10"/>
  </w:num>
  <w:num w:numId="5">
    <w:abstractNumId w:val="22"/>
  </w:num>
  <w:num w:numId="6">
    <w:abstractNumId w:val="25"/>
  </w:num>
  <w:num w:numId="7">
    <w:abstractNumId w:val="4"/>
  </w:num>
  <w:num w:numId="8">
    <w:abstractNumId w:val="18"/>
  </w:num>
  <w:num w:numId="9">
    <w:abstractNumId w:val="14"/>
  </w:num>
  <w:num w:numId="10">
    <w:abstractNumId w:val="9"/>
  </w:num>
  <w:num w:numId="11">
    <w:abstractNumId w:val="20"/>
  </w:num>
  <w:num w:numId="12">
    <w:abstractNumId w:val="27"/>
  </w:num>
  <w:num w:numId="13">
    <w:abstractNumId w:val="0"/>
  </w:num>
  <w:num w:numId="14">
    <w:abstractNumId w:val="5"/>
  </w:num>
  <w:num w:numId="15">
    <w:abstractNumId w:val="16"/>
  </w:num>
  <w:num w:numId="16">
    <w:abstractNumId w:val="17"/>
  </w:num>
  <w:num w:numId="17">
    <w:abstractNumId w:val="7"/>
  </w:num>
  <w:num w:numId="18">
    <w:abstractNumId w:val="15"/>
  </w:num>
  <w:num w:numId="19">
    <w:abstractNumId w:val="21"/>
  </w:num>
  <w:num w:numId="20">
    <w:abstractNumId w:val="11"/>
  </w:num>
  <w:num w:numId="21">
    <w:abstractNumId w:val="19"/>
  </w:num>
  <w:num w:numId="22">
    <w:abstractNumId w:val="2"/>
  </w:num>
  <w:num w:numId="23">
    <w:abstractNumId w:val="6"/>
  </w:num>
  <w:num w:numId="24">
    <w:abstractNumId w:val="1"/>
  </w:num>
  <w:num w:numId="25">
    <w:abstractNumId w:val="23"/>
  </w:num>
  <w:num w:numId="26">
    <w:abstractNumId w:val="24"/>
  </w:num>
  <w:num w:numId="27">
    <w:abstractNumId w:val="12"/>
  </w:num>
  <w:num w:numId="28">
    <w:abstractNumId w:val="1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8B"/>
    <w:rsid w:val="00003EB5"/>
    <w:rsid w:val="000300DC"/>
    <w:rsid w:val="000412C1"/>
    <w:rsid w:val="00053E2F"/>
    <w:rsid w:val="00060910"/>
    <w:rsid w:val="00063FC3"/>
    <w:rsid w:val="0006410D"/>
    <w:rsid w:val="000722EA"/>
    <w:rsid w:val="00081558"/>
    <w:rsid w:val="00082BAD"/>
    <w:rsid w:val="00083A7F"/>
    <w:rsid w:val="00085C1F"/>
    <w:rsid w:val="0008769F"/>
    <w:rsid w:val="0009420B"/>
    <w:rsid w:val="00095C5A"/>
    <w:rsid w:val="000A610B"/>
    <w:rsid w:val="000B29FC"/>
    <w:rsid w:val="000B4D00"/>
    <w:rsid w:val="000B7ECF"/>
    <w:rsid w:val="000C7889"/>
    <w:rsid w:val="000C79B1"/>
    <w:rsid w:val="000D109A"/>
    <w:rsid w:val="000D2A74"/>
    <w:rsid w:val="000D30B8"/>
    <w:rsid w:val="000D6E2F"/>
    <w:rsid w:val="000E3CAA"/>
    <w:rsid w:val="000E5F0B"/>
    <w:rsid w:val="000F0E31"/>
    <w:rsid w:val="000F5738"/>
    <w:rsid w:val="00100EF8"/>
    <w:rsid w:val="00107EC7"/>
    <w:rsid w:val="001151AF"/>
    <w:rsid w:val="00121C85"/>
    <w:rsid w:val="00125BF0"/>
    <w:rsid w:val="001316C6"/>
    <w:rsid w:val="00134C6B"/>
    <w:rsid w:val="001428B1"/>
    <w:rsid w:val="00144C8F"/>
    <w:rsid w:val="0014700C"/>
    <w:rsid w:val="0016136F"/>
    <w:rsid w:val="0017239E"/>
    <w:rsid w:val="001764FD"/>
    <w:rsid w:val="00183531"/>
    <w:rsid w:val="001842F2"/>
    <w:rsid w:val="00187BC9"/>
    <w:rsid w:val="00191CBC"/>
    <w:rsid w:val="001B4140"/>
    <w:rsid w:val="001B565D"/>
    <w:rsid w:val="001C4693"/>
    <w:rsid w:val="001D59C1"/>
    <w:rsid w:val="001E56BC"/>
    <w:rsid w:val="001E6D6A"/>
    <w:rsid w:val="001E7AC7"/>
    <w:rsid w:val="001F0907"/>
    <w:rsid w:val="001F4EA2"/>
    <w:rsid w:val="001F7031"/>
    <w:rsid w:val="00202B4C"/>
    <w:rsid w:val="002165DA"/>
    <w:rsid w:val="00224FD7"/>
    <w:rsid w:val="0022675E"/>
    <w:rsid w:val="00235BFE"/>
    <w:rsid w:val="00236D2E"/>
    <w:rsid w:val="00237835"/>
    <w:rsid w:val="002535FA"/>
    <w:rsid w:val="00260278"/>
    <w:rsid w:val="00285AD3"/>
    <w:rsid w:val="0029360C"/>
    <w:rsid w:val="002A26C7"/>
    <w:rsid w:val="002B01C0"/>
    <w:rsid w:val="002B272D"/>
    <w:rsid w:val="002B7DA2"/>
    <w:rsid w:val="002C65FE"/>
    <w:rsid w:val="002F1C2F"/>
    <w:rsid w:val="002F6E5F"/>
    <w:rsid w:val="0030397E"/>
    <w:rsid w:val="00325D62"/>
    <w:rsid w:val="003404F4"/>
    <w:rsid w:val="00344D22"/>
    <w:rsid w:val="003472FD"/>
    <w:rsid w:val="003600DB"/>
    <w:rsid w:val="00361C85"/>
    <w:rsid w:val="003658C9"/>
    <w:rsid w:val="00374CA0"/>
    <w:rsid w:val="00376816"/>
    <w:rsid w:val="0037716E"/>
    <w:rsid w:val="003909AB"/>
    <w:rsid w:val="003974FE"/>
    <w:rsid w:val="003C0C1E"/>
    <w:rsid w:val="003C1F7D"/>
    <w:rsid w:val="003E3954"/>
    <w:rsid w:val="003E3BA1"/>
    <w:rsid w:val="003E5719"/>
    <w:rsid w:val="003E68C9"/>
    <w:rsid w:val="003E78A7"/>
    <w:rsid w:val="003F6507"/>
    <w:rsid w:val="00400C7D"/>
    <w:rsid w:val="00405776"/>
    <w:rsid w:val="00411D18"/>
    <w:rsid w:val="0041270E"/>
    <w:rsid w:val="0041297C"/>
    <w:rsid w:val="00423718"/>
    <w:rsid w:val="004273F7"/>
    <w:rsid w:val="00431A80"/>
    <w:rsid w:val="004422F3"/>
    <w:rsid w:val="00447257"/>
    <w:rsid w:val="0045319F"/>
    <w:rsid w:val="0045716E"/>
    <w:rsid w:val="004679AF"/>
    <w:rsid w:val="00492056"/>
    <w:rsid w:val="004937DF"/>
    <w:rsid w:val="00494C39"/>
    <w:rsid w:val="00496D8B"/>
    <w:rsid w:val="004B12DA"/>
    <w:rsid w:val="004B5C60"/>
    <w:rsid w:val="004D59B1"/>
    <w:rsid w:val="004E65BC"/>
    <w:rsid w:val="004F131F"/>
    <w:rsid w:val="0050417B"/>
    <w:rsid w:val="00510DE4"/>
    <w:rsid w:val="00525D79"/>
    <w:rsid w:val="00533A92"/>
    <w:rsid w:val="00540626"/>
    <w:rsid w:val="00542424"/>
    <w:rsid w:val="00545D00"/>
    <w:rsid w:val="00576FFA"/>
    <w:rsid w:val="00582A3A"/>
    <w:rsid w:val="0058733F"/>
    <w:rsid w:val="0059594B"/>
    <w:rsid w:val="00596834"/>
    <w:rsid w:val="005A2DA1"/>
    <w:rsid w:val="005B33F4"/>
    <w:rsid w:val="005B4F45"/>
    <w:rsid w:val="005C1F15"/>
    <w:rsid w:val="005F006B"/>
    <w:rsid w:val="005F54B2"/>
    <w:rsid w:val="005F6305"/>
    <w:rsid w:val="00605E05"/>
    <w:rsid w:val="00614381"/>
    <w:rsid w:val="00614806"/>
    <w:rsid w:val="00614BA2"/>
    <w:rsid w:val="006169D1"/>
    <w:rsid w:val="00621EFE"/>
    <w:rsid w:val="00625987"/>
    <w:rsid w:val="0064234B"/>
    <w:rsid w:val="00651C8B"/>
    <w:rsid w:val="00663645"/>
    <w:rsid w:val="006659B9"/>
    <w:rsid w:val="006710A6"/>
    <w:rsid w:val="006747F6"/>
    <w:rsid w:val="00680C0E"/>
    <w:rsid w:val="00682C6F"/>
    <w:rsid w:val="006903E5"/>
    <w:rsid w:val="00691DCF"/>
    <w:rsid w:val="006A0067"/>
    <w:rsid w:val="006A5DA8"/>
    <w:rsid w:val="006B0B91"/>
    <w:rsid w:val="006B32F6"/>
    <w:rsid w:val="006B7F9B"/>
    <w:rsid w:val="006D0ED8"/>
    <w:rsid w:val="006D4483"/>
    <w:rsid w:val="006E0054"/>
    <w:rsid w:val="006F3202"/>
    <w:rsid w:val="006F39C8"/>
    <w:rsid w:val="00700FE3"/>
    <w:rsid w:val="0071481F"/>
    <w:rsid w:val="007179A3"/>
    <w:rsid w:val="00724C7B"/>
    <w:rsid w:val="007275CE"/>
    <w:rsid w:val="00731146"/>
    <w:rsid w:val="00731C41"/>
    <w:rsid w:val="0074267C"/>
    <w:rsid w:val="00743DC3"/>
    <w:rsid w:val="00753F03"/>
    <w:rsid w:val="00760DB3"/>
    <w:rsid w:val="00763D8B"/>
    <w:rsid w:val="0076717B"/>
    <w:rsid w:val="007707C6"/>
    <w:rsid w:val="00771B2C"/>
    <w:rsid w:val="0077416B"/>
    <w:rsid w:val="00777CD9"/>
    <w:rsid w:val="00785C5E"/>
    <w:rsid w:val="00792B6C"/>
    <w:rsid w:val="007A0B42"/>
    <w:rsid w:val="007A2926"/>
    <w:rsid w:val="007B5569"/>
    <w:rsid w:val="007B586A"/>
    <w:rsid w:val="007C4A89"/>
    <w:rsid w:val="007C6FC4"/>
    <w:rsid w:val="007D5FCE"/>
    <w:rsid w:val="007E165A"/>
    <w:rsid w:val="007E22AB"/>
    <w:rsid w:val="007E29BE"/>
    <w:rsid w:val="007E77C3"/>
    <w:rsid w:val="008027FA"/>
    <w:rsid w:val="00811215"/>
    <w:rsid w:val="0081145F"/>
    <w:rsid w:val="00811C9C"/>
    <w:rsid w:val="00812F84"/>
    <w:rsid w:val="00820235"/>
    <w:rsid w:val="0082057C"/>
    <w:rsid w:val="00846159"/>
    <w:rsid w:val="0084788F"/>
    <w:rsid w:val="008500E1"/>
    <w:rsid w:val="00863429"/>
    <w:rsid w:val="008652F2"/>
    <w:rsid w:val="00873BCF"/>
    <w:rsid w:val="00886B88"/>
    <w:rsid w:val="00892D7F"/>
    <w:rsid w:val="008A06EF"/>
    <w:rsid w:val="008A45DE"/>
    <w:rsid w:val="008A5F9F"/>
    <w:rsid w:val="008B08B1"/>
    <w:rsid w:val="008B401A"/>
    <w:rsid w:val="008C23DD"/>
    <w:rsid w:val="008C53C8"/>
    <w:rsid w:val="008D315B"/>
    <w:rsid w:val="008E3E1F"/>
    <w:rsid w:val="008F20E3"/>
    <w:rsid w:val="00905D19"/>
    <w:rsid w:val="00917FCC"/>
    <w:rsid w:val="009305C9"/>
    <w:rsid w:val="00933DE9"/>
    <w:rsid w:val="009367E7"/>
    <w:rsid w:val="00951FAA"/>
    <w:rsid w:val="00964780"/>
    <w:rsid w:val="00965356"/>
    <w:rsid w:val="00976399"/>
    <w:rsid w:val="00981584"/>
    <w:rsid w:val="0099760F"/>
    <w:rsid w:val="00997AED"/>
    <w:rsid w:val="009B1DFB"/>
    <w:rsid w:val="009B5793"/>
    <w:rsid w:val="009B5B42"/>
    <w:rsid w:val="009C1C52"/>
    <w:rsid w:val="009C274B"/>
    <w:rsid w:val="009C549A"/>
    <w:rsid w:val="009C5740"/>
    <w:rsid w:val="009C6662"/>
    <w:rsid w:val="009D2FF6"/>
    <w:rsid w:val="009E2116"/>
    <w:rsid w:val="009E647F"/>
    <w:rsid w:val="009F4623"/>
    <w:rsid w:val="00A115A8"/>
    <w:rsid w:val="00A35DC0"/>
    <w:rsid w:val="00A40877"/>
    <w:rsid w:val="00A57573"/>
    <w:rsid w:val="00A575EC"/>
    <w:rsid w:val="00A6507F"/>
    <w:rsid w:val="00A77709"/>
    <w:rsid w:val="00A809A6"/>
    <w:rsid w:val="00A84055"/>
    <w:rsid w:val="00AB048E"/>
    <w:rsid w:val="00AC5E08"/>
    <w:rsid w:val="00AE4D5B"/>
    <w:rsid w:val="00B02767"/>
    <w:rsid w:val="00B03356"/>
    <w:rsid w:val="00B07092"/>
    <w:rsid w:val="00B07283"/>
    <w:rsid w:val="00B17298"/>
    <w:rsid w:val="00B227D4"/>
    <w:rsid w:val="00B22D72"/>
    <w:rsid w:val="00B243FD"/>
    <w:rsid w:val="00B2465E"/>
    <w:rsid w:val="00B260A3"/>
    <w:rsid w:val="00B27352"/>
    <w:rsid w:val="00B5060E"/>
    <w:rsid w:val="00B6187A"/>
    <w:rsid w:val="00B62E1D"/>
    <w:rsid w:val="00B65B51"/>
    <w:rsid w:val="00B73E1B"/>
    <w:rsid w:val="00B7587B"/>
    <w:rsid w:val="00B80733"/>
    <w:rsid w:val="00B909D0"/>
    <w:rsid w:val="00B9367C"/>
    <w:rsid w:val="00B953F2"/>
    <w:rsid w:val="00BA11EE"/>
    <w:rsid w:val="00BB4329"/>
    <w:rsid w:val="00BB4DAD"/>
    <w:rsid w:val="00BC73CD"/>
    <w:rsid w:val="00BD360C"/>
    <w:rsid w:val="00BD5FC0"/>
    <w:rsid w:val="00BE2811"/>
    <w:rsid w:val="00BE37B9"/>
    <w:rsid w:val="00BE3A7A"/>
    <w:rsid w:val="00BE3BB1"/>
    <w:rsid w:val="00BE5F05"/>
    <w:rsid w:val="00BE7F34"/>
    <w:rsid w:val="00BF1C10"/>
    <w:rsid w:val="00C057C0"/>
    <w:rsid w:val="00C21536"/>
    <w:rsid w:val="00C25687"/>
    <w:rsid w:val="00C417BE"/>
    <w:rsid w:val="00C42B24"/>
    <w:rsid w:val="00C57EC6"/>
    <w:rsid w:val="00C6286D"/>
    <w:rsid w:val="00C62AD8"/>
    <w:rsid w:val="00C727EF"/>
    <w:rsid w:val="00C81EAF"/>
    <w:rsid w:val="00C9557A"/>
    <w:rsid w:val="00CA4012"/>
    <w:rsid w:val="00CA567E"/>
    <w:rsid w:val="00CB2355"/>
    <w:rsid w:val="00CB36DD"/>
    <w:rsid w:val="00CC0188"/>
    <w:rsid w:val="00CC12C8"/>
    <w:rsid w:val="00CC510F"/>
    <w:rsid w:val="00CE45DE"/>
    <w:rsid w:val="00D051F3"/>
    <w:rsid w:val="00D06EBE"/>
    <w:rsid w:val="00D147CD"/>
    <w:rsid w:val="00D255DA"/>
    <w:rsid w:val="00D25AD6"/>
    <w:rsid w:val="00D3282F"/>
    <w:rsid w:val="00D37604"/>
    <w:rsid w:val="00D378B1"/>
    <w:rsid w:val="00D506F4"/>
    <w:rsid w:val="00D53AA9"/>
    <w:rsid w:val="00D61B45"/>
    <w:rsid w:val="00D66507"/>
    <w:rsid w:val="00D66B9D"/>
    <w:rsid w:val="00D66BBC"/>
    <w:rsid w:val="00D6791E"/>
    <w:rsid w:val="00D9061A"/>
    <w:rsid w:val="00DB3F54"/>
    <w:rsid w:val="00DB6E7B"/>
    <w:rsid w:val="00DC22E9"/>
    <w:rsid w:val="00DC5C4D"/>
    <w:rsid w:val="00DC7358"/>
    <w:rsid w:val="00DD2E2A"/>
    <w:rsid w:val="00DD32E5"/>
    <w:rsid w:val="00DD3B4F"/>
    <w:rsid w:val="00DE67C6"/>
    <w:rsid w:val="00DE6EF0"/>
    <w:rsid w:val="00DF62AB"/>
    <w:rsid w:val="00DF6590"/>
    <w:rsid w:val="00E0267E"/>
    <w:rsid w:val="00E13A36"/>
    <w:rsid w:val="00E144C5"/>
    <w:rsid w:val="00E15091"/>
    <w:rsid w:val="00E15B6E"/>
    <w:rsid w:val="00E3001E"/>
    <w:rsid w:val="00E46C65"/>
    <w:rsid w:val="00E5752B"/>
    <w:rsid w:val="00E64E64"/>
    <w:rsid w:val="00E71B83"/>
    <w:rsid w:val="00E80B5E"/>
    <w:rsid w:val="00EA77AC"/>
    <w:rsid w:val="00EA7DAA"/>
    <w:rsid w:val="00EB5EEE"/>
    <w:rsid w:val="00EC40EB"/>
    <w:rsid w:val="00EC4377"/>
    <w:rsid w:val="00EC5A9D"/>
    <w:rsid w:val="00ED15F5"/>
    <w:rsid w:val="00ED37FD"/>
    <w:rsid w:val="00ED78FC"/>
    <w:rsid w:val="00EE6205"/>
    <w:rsid w:val="00EF00E5"/>
    <w:rsid w:val="00EF1EA1"/>
    <w:rsid w:val="00EF2066"/>
    <w:rsid w:val="00F01590"/>
    <w:rsid w:val="00F04430"/>
    <w:rsid w:val="00F04806"/>
    <w:rsid w:val="00F052C9"/>
    <w:rsid w:val="00F05AEC"/>
    <w:rsid w:val="00F2091D"/>
    <w:rsid w:val="00F23934"/>
    <w:rsid w:val="00F24081"/>
    <w:rsid w:val="00F325F3"/>
    <w:rsid w:val="00F415A9"/>
    <w:rsid w:val="00F417E4"/>
    <w:rsid w:val="00F42F72"/>
    <w:rsid w:val="00F46C3B"/>
    <w:rsid w:val="00F5201B"/>
    <w:rsid w:val="00F65D16"/>
    <w:rsid w:val="00F73CB5"/>
    <w:rsid w:val="00F82207"/>
    <w:rsid w:val="00F833D9"/>
    <w:rsid w:val="00F83A88"/>
    <w:rsid w:val="00F84518"/>
    <w:rsid w:val="00F864A2"/>
    <w:rsid w:val="00F90917"/>
    <w:rsid w:val="00F91F41"/>
    <w:rsid w:val="00F92592"/>
    <w:rsid w:val="00F934A0"/>
    <w:rsid w:val="00F960B7"/>
    <w:rsid w:val="00FB0BDF"/>
    <w:rsid w:val="00FC6ECE"/>
    <w:rsid w:val="00FD3D11"/>
    <w:rsid w:val="00FD50D2"/>
    <w:rsid w:val="00FD66EB"/>
    <w:rsid w:val="00FE0DC0"/>
    <w:rsid w:val="00FF572D"/>
    <w:rsid w:val="00FF6547"/>
    <w:rsid w:val="00FF65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39E855D-5AAF-44DE-A8BB-0D64C21CE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4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0C1E"/>
    <w:pPr>
      <w:tabs>
        <w:tab w:val="center" w:pos="4536"/>
        <w:tab w:val="right" w:pos="9072"/>
      </w:tabs>
    </w:pPr>
  </w:style>
  <w:style w:type="paragraph" w:styleId="Footer">
    <w:name w:val="footer"/>
    <w:basedOn w:val="Normal"/>
    <w:link w:val="FooterChar"/>
    <w:uiPriority w:val="99"/>
    <w:rsid w:val="003C0C1E"/>
    <w:pPr>
      <w:tabs>
        <w:tab w:val="center" w:pos="4536"/>
        <w:tab w:val="right" w:pos="9072"/>
      </w:tabs>
    </w:pPr>
  </w:style>
  <w:style w:type="paragraph" w:styleId="BodyText">
    <w:name w:val="Body Text"/>
    <w:basedOn w:val="Normal"/>
    <w:rsid w:val="003C0C1E"/>
    <w:pPr>
      <w:spacing w:after="120"/>
    </w:pPr>
    <w:rPr>
      <w:rFonts w:ascii="Arial" w:hAnsi="Arial"/>
      <w:sz w:val="20"/>
      <w:szCs w:val="20"/>
    </w:rPr>
  </w:style>
  <w:style w:type="paragraph" w:styleId="BodyTextIndent2">
    <w:name w:val="Body Text Indent 2"/>
    <w:basedOn w:val="Normal"/>
    <w:rsid w:val="003C0C1E"/>
    <w:pPr>
      <w:tabs>
        <w:tab w:val="left" w:pos="7088"/>
      </w:tabs>
      <w:ind w:firstLine="360"/>
      <w:jc w:val="both"/>
    </w:pPr>
    <w:rPr>
      <w:szCs w:val="20"/>
    </w:rPr>
  </w:style>
  <w:style w:type="paragraph" w:customStyle="1" w:styleId="Char">
    <w:name w:val="Char"/>
    <w:basedOn w:val="Normal"/>
    <w:rsid w:val="003C0C1E"/>
    <w:pPr>
      <w:spacing w:after="160" w:line="240" w:lineRule="exact"/>
    </w:pPr>
    <w:rPr>
      <w:rFonts w:ascii="Arial" w:hAnsi="Arial"/>
      <w:kern w:val="16"/>
      <w:sz w:val="20"/>
      <w:szCs w:val="20"/>
      <w:lang w:val="en-US" w:eastAsia="en-US"/>
    </w:rPr>
  </w:style>
  <w:style w:type="table" w:styleId="TableGrid">
    <w:name w:val="Table Grid"/>
    <w:basedOn w:val="TableNormal"/>
    <w:rsid w:val="003C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E5F05"/>
    <w:rPr>
      <w:rFonts w:ascii="Tahoma" w:hAnsi="Tahoma" w:cs="Tahoma"/>
      <w:sz w:val="16"/>
      <w:szCs w:val="16"/>
    </w:rPr>
  </w:style>
  <w:style w:type="character" w:customStyle="1" w:styleId="BalloonTextChar">
    <w:name w:val="Balloon Text Char"/>
    <w:link w:val="BalloonText"/>
    <w:rsid w:val="00BE5F05"/>
    <w:rPr>
      <w:rFonts w:ascii="Tahoma" w:hAnsi="Tahoma" w:cs="Tahoma"/>
      <w:sz w:val="16"/>
      <w:szCs w:val="16"/>
    </w:rPr>
  </w:style>
  <w:style w:type="character" w:customStyle="1" w:styleId="FooterChar">
    <w:name w:val="Footer Char"/>
    <w:link w:val="Footer"/>
    <w:uiPriority w:val="99"/>
    <w:rsid w:val="00AB048E"/>
    <w:rPr>
      <w:sz w:val="24"/>
      <w:szCs w:val="24"/>
    </w:rPr>
  </w:style>
  <w:style w:type="paragraph" w:styleId="ListParagraph">
    <w:name w:val="List Paragraph"/>
    <w:basedOn w:val="Normal"/>
    <w:uiPriority w:val="34"/>
    <w:qFormat/>
    <w:rsid w:val="008A45DE"/>
    <w:pPr>
      <w:spacing w:after="160" w:line="259" w:lineRule="auto"/>
      <w:ind w:left="720"/>
      <w:contextualSpacing/>
    </w:pPr>
    <w:rPr>
      <w:rFonts w:ascii="Georgia" w:eastAsia="Calibri" w:hAnsi="Georgia"/>
      <w:szCs w:val="22"/>
      <w:lang w:eastAsia="en-US"/>
    </w:rPr>
  </w:style>
  <w:style w:type="character" w:customStyle="1" w:styleId="apple-converted-space">
    <w:name w:val="apple-converted-space"/>
    <w:rsid w:val="00F91F41"/>
  </w:style>
  <w:style w:type="character" w:styleId="Hyperlink">
    <w:name w:val="Hyperlink"/>
    <w:uiPriority w:val="99"/>
    <w:unhideWhenUsed/>
    <w:rsid w:val="00F91F41"/>
    <w:rPr>
      <w:color w:val="0000FF"/>
      <w:u w:val="single"/>
    </w:rPr>
  </w:style>
  <w:style w:type="paragraph" w:styleId="NormalWeb">
    <w:name w:val="Normal (Web)"/>
    <w:basedOn w:val="Normal"/>
    <w:uiPriority w:val="99"/>
    <w:unhideWhenUsed/>
    <w:rsid w:val="00B17298"/>
    <w:pPr>
      <w:spacing w:before="100" w:beforeAutospacing="1" w:after="100" w:afterAutospacing="1"/>
    </w:pPr>
  </w:style>
  <w:style w:type="paragraph" w:styleId="FootnoteText">
    <w:name w:val="footnote text"/>
    <w:basedOn w:val="Normal"/>
    <w:link w:val="FootnoteTextChar"/>
    <w:rsid w:val="007A2926"/>
    <w:rPr>
      <w:sz w:val="20"/>
      <w:szCs w:val="20"/>
    </w:rPr>
  </w:style>
  <w:style w:type="character" w:customStyle="1" w:styleId="FootnoteTextChar">
    <w:name w:val="Footnote Text Char"/>
    <w:basedOn w:val="DefaultParagraphFont"/>
    <w:link w:val="FootnoteText"/>
    <w:rsid w:val="007A2926"/>
  </w:style>
  <w:style w:type="character" w:styleId="FootnoteReference">
    <w:name w:val="footnote reference"/>
    <w:basedOn w:val="DefaultParagraphFont"/>
    <w:rsid w:val="007A29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759171">
      <w:bodyDiv w:val="1"/>
      <w:marLeft w:val="0"/>
      <w:marRight w:val="0"/>
      <w:marTop w:val="0"/>
      <w:marBottom w:val="0"/>
      <w:divBdr>
        <w:top w:val="none" w:sz="0" w:space="0" w:color="auto"/>
        <w:left w:val="none" w:sz="0" w:space="0" w:color="auto"/>
        <w:bottom w:val="none" w:sz="0" w:space="0" w:color="auto"/>
        <w:right w:val="none" w:sz="0" w:space="0" w:color="auto"/>
      </w:divBdr>
    </w:div>
    <w:div w:id="1060834829">
      <w:bodyDiv w:val="1"/>
      <w:marLeft w:val="0"/>
      <w:marRight w:val="0"/>
      <w:marTop w:val="0"/>
      <w:marBottom w:val="0"/>
      <w:divBdr>
        <w:top w:val="none" w:sz="0" w:space="0" w:color="auto"/>
        <w:left w:val="none" w:sz="0" w:space="0" w:color="auto"/>
        <w:bottom w:val="none" w:sz="0" w:space="0" w:color="auto"/>
        <w:right w:val="none" w:sz="0" w:space="0" w:color="auto"/>
      </w:divBdr>
      <w:divsChild>
        <w:div w:id="66610073">
          <w:marLeft w:val="0"/>
          <w:marRight w:val="0"/>
          <w:marTop w:val="0"/>
          <w:marBottom w:val="0"/>
          <w:divBdr>
            <w:top w:val="none" w:sz="0" w:space="0" w:color="auto"/>
            <w:left w:val="none" w:sz="0" w:space="0" w:color="auto"/>
            <w:bottom w:val="none" w:sz="0" w:space="0" w:color="auto"/>
            <w:right w:val="none" w:sz="0" w:space="0" w:color="auto"/>
          </w:divBdr>
        </w:div>
        <w:div w:id="101388237">
          <w:marLeft w:val="0"/>
          <w:marRight w:val="0"/>
          <w:marTop w:val="0"/>
          <w:marBottom w:val="0"/>
          <w:divBdr>
            <w:top w:val="none" w:sz="0" w:space="0" w:color="auto"/>
            <w:left w:val="none" w:sz="0" w:space="0" w:color="auto"/>
            <w:bottom w:val="none" w:sz="0" w:space="0" w:color="auto"/>
            <w:right w:val="none" w:sz="0" w:space="0" w:color="auto"/>
          </w:divBdr>
        </w:div>
        <w:div w:id="124277891">
          <w:marLeft w:val="0"/>
          <w:marRight w:val="0"/>
          <w:marTop w:val="0"/>
          <w:marBottom w:val="0"/>
          <w:divBdr>
            <w:top w:val="none" w:sz="0" w:space="0" w:color="auto"/>
            <w:left w:val="none" w:sz="0" w:space="0" w:color="auto"/>
            <w:bottom w:val="none" w:sz="0" w:space="0" w:color="auto"/>
            <w:right w:val="none" w:sz="0" w:space="0" w:color="auto"/>
          </w:divBdr>
        </w:div>
        <w:div w:id="313680881">
          <w:marLeft w:val="0"/>
          <w:marRight w:val="0"/>
          <w:marTop w:val="0"/>
          <w:marBottom w:val="0"/>
          <w:divBdr>
            <w:top w:val="none" w:sz="0" w:space="0" w:color="auto"/>
            <w:left w:val="none" w:sz="0" w:space="0" w:color="auto"/>
            <w:bottom w:val="none" w:sz="0" w:space="0" w:color="auto"/>
            <w:right w:val="none" w:sz="0" w:space="0" w:color="auto"/>
          </w:divBdr>
        </w:div>
        <w:div w:id="401683216">
          <w:marLeft w:val="0"/>
          <w:marRight w:val="0"/>
          <w:marTop w:val="0"/>
          <w:marBottom w:val="0"/>
          <w:divBdr>
            <w:top w:val="none" w:sz="0" w:space="0" w:color="auto"/>
            <w:left w:val="none" w:sz="0" w:space="0" w:color="auto"/>
            <w:bottom w:val="none" w:sz="0" w:space="0" w:color="auto"/>
            <w:right w:val="none" w:sz="0" w:space="0" w:color="auto"/>
          </w:divBdr>
        </w:div>
        <w:div w:id="469829297">
          <w:marLeft w:val="0"/>
          <w:marRight w:val="0"/>
          <w:marTop w:val="0"/>
          <w:marBottom w:val="0"/>
          <w:divBdr>
            <w:top w:val="none" w:sz="0" w:space="0" w:color="auto"/>
            <w:left w:val="none" w:sz="0" w:space="0" w:color="auto"/>
            <w:bottom w:val="none" w:sz="0" w:space="0" w:color="auto"/>
            <w:right w:val="none" w:sz="0" w:space="0" w:color="auto"/>
          </w:divBdr>
        </w:div>
        <w:div w:id="510140930">
          <w:marLeft w:val="0"/>
          <w:marRight w:val="0"/>
          <w:marTop w:val="0"/>
          <w:marBottom w:val="0"/>
          <w:divBdr>
            <w:top w:val="none" w:sz="0" w:space="0" w:color="auto"/>
            <w:left w:val="none" w:sz="0" w:space="0" w:color="auto"/>
            <w:bottom w:val="none" w:sz="0" w:space="0" w:color="auto"/>
            <w:right w:val="none" w:sz="0" w:space="0" w:color="auto"/>
          </w:divBdr>
        </w:div>
        <w:div w:id="553397613">
          <w:marLeft w:val="0"/>
          <w:marRight w:val="0"/>
          <w:marTop w:val="0"/>
          <w:marBottom w:val="0"/>
          <w:divBdr>
            <w:top w:val="none" w:sz="0" w:space="0" w:color="auto"/>
            <w:left w:val="none" w:sz="0" w:space="0" w:color="auto"/>
            <w:bottom w:val="none" w:sz="0" w:space="0" w:color="auto"/>
            <w:right w:val="none" w:sz="0" w:space="0" w:color="auto"/>
          </w:divBdr>
        </w:div>
        <w:div w:id="678234335">
          <w:marLeft w:val="0"/>
          <w:marRight w:val="0"/>
          <w:marTop w:val="0"/>
          <w:marBottom w:val="0"/>
          <w:divBdr>
            <w:top w:val="none" w:sz="0" w:space="0" w:color="auto"/>
            <w:left w:val="none" w:sz="0" w:space="0" w:color="auto"/>
            <w:bottom w:val="none" w:sz="0" w:space="0" w:color="auto"/>
            <w:right w:val="none" w:sz="0" w:space="0" w:color="auto"/>
          </w:divBdr>
        </w:div>
        <w:div w:id="715353258">
          <w:marLeft w:val="0"/>
          <w:marRight w:val="0"/>
          <w:marTop w:val="0"/>
          <w:marBottom w:val="0"/>
          <w:divBdr>
            <w:top w:val="none" w:sz="0" w:space="0" w:color="auto"/>
            <w:left w:val="none" w:sz="0" w:space="0" w:color="auto"/>
            <w:bottom w:val="none" w:sz="0" w:space="0" w:color="auto"/>
            <w:right w:val="none" w:sz="0" w:space="0" w:color="auto"/>
          </w:divBdr>
        </w:div>
        <w:div w:id="750349937">
          <w:marLeft w:val="0"/>
          <w:marRight w:val="0"/>
          <w:marTop w:val="0"/>
          <w:marBottom w:val="0"/>
          <w:divBdr>
            <w:top w:val="none" w:sz="0" w:space="0" w:color="auto"/>
            <w:left w:val="none" w:sz="0" w:space="0" w:color="auto"/>
            <w:bottom w:val="none" w:sz="0" w:space="0" w:color="auto"/>
            <w:right w:val="none" w:sz="0" w:space="0" w:color="auto"/>
          </w:divBdr>
        </w:div>
        <w:div w:id="842161470">
          <w:marLeft w:val="0"/>
          <w:marRight w:val="0"/>
          <w:marTop w:val="0"/>
          <w:marBottom w:val="0"/>
          <w:divBdr>
            <w:top w:val="none" w:sz="0" w:space="0" w:color="auto"/>
            <w:left w:val="none" w:sz="0" w:space="0" w:color="auto"/>
            <w:bottom w:val="none" w:sz="0" w:space="0" w:color="auto"/>
            <w:right w:val="none" w:sz="0" w:space="0" w:color="auto"/>
          </w:divBdr>
        </w:div>
        <w:div w:id="853418294">
          <w:marLeft w:val="0"/>
          <w:marRight w:val="0"/>
          <w:marTop w:val="0"/>
          <w:marBottom w:val="0"/>
          <w:divBdr>
            <w:top w:val="none" w:sz="0" w:space="0" w:color="auto"/>
            <w:left w:val="none" w:sz="0" w:space="0" w:color="auto"/>
            <w:bottom w:val="none" w:sz="0" w:space="0" w:color="auto"/>
            <w:right w:val="none" w:sz="0" w:space="0" w:color="auto"/>
          </w:divBdr>
        </w:div>
        <w:div w:id="865757997">
          <w:marLeft w:val="0"/>
          <w:marRight w:val="0"/>
          <w:marTop w:val="0"/>
          <w:marBottom w:val="0"/>
          <w:divBdr>
            <w:top w:val="none" w:sz="0" w:space="0" w:color="auto"/>
            <w:left w:val="none" w:sz="0" w:space="0" w:color="auto"/>
            <w:bottom w:val="none" w:sz="0" w:space="0" w:color="auto"/>
            <w:right w:val="none" w:sz="0" w:space="0" w:color="auto"/>
          </w:divBdr>
        </w:div>
        <w:div w:id="916862406">
          <w:marLeft w:val="0"/>
          <w:marRight w:val="0"/>
          <w:marTop w:val="0"/>
          <w:marBottom w:val="0"/>
          <w:divBdr>
            <w:top w:val="none" w:sz="0" w:space="0" w:color="auto"/>
            <w:left w:val="none" w:sz="0" w:space="0" w:color="auto"/>
            <w:bottom w:val="none" w:sz="0" w:space="0" w:color="auto"/>
            <w:right w:val="none" w:sz="0" w:space="0" w:color="auto"/>
          </w:divBdr>
        </w:div>
        <w:div w:id="923413556">
          <w:marLeft w:val="0"/>
          <w:marRight w:val="0"/>
          <w:marTop w:val="0"/>
          <w:marBottom w:val="0"/>
          <w:divBdr>
            <w:top w:val="none" w:sz="0" w:space="0" w:color="auto"/>
            <w:left w:val="none" w:sz="0" w:space="0" w:color="auto"/>
            <w:bottom w:val="none" w:sz="0" w:space="0" w:color="auto"/>
            <w:right w:val="none" w:sz="0" w:space="0" w:color="auto"/>
          </w:divBdr>
        </w:div>
        <w:div w:id="1018504437">
          <w:marLeft w:val="0"/>
          <w:marRight w:val="0"/>
          <w:marTop w:val="0"/>
          <w:marBottom w:val="0"/>
          <w:divBdr>
            <w:top w:val="none" w:sz="0" w:space="0" w:color="auto"/>
            <w:left w:val="none" w:sz="0" w:space="0" w:color="auto"/>
            <w:bottom w:val="none" w:sz="0" w:space="0" w:color="auto"/>
            <w:right w:val="none" w:sz="0" w:space="0" w:color="auto"/>
          </w:divBdr>
        </w:div>
        <w:div w:id="1029915553">
          <w:marLeft w:val="0"/>
          <w:marRight w:val="0"/>
          <w:marTop w:val="0"/>
          <w:marBottom w:val="0"/>
          <w:divBdr>
            <w:top w:val="none" w:sz="0" w:space="0" w:color="auto"/>
            <w:left w:val="none" w:sz="0" w:space="0" w:color="auto"/>
            <w:bottom w:val="none" w:sz="0" w:space="0" w:color="auto"/>
            <w:right w:val="none" w:sz="0" w:space="0" w:color="auto"/>
          </w:divBdr>
        </w:div>
        <w:div w:id="1085614080">
          <w:marLeft w:val="0"/>
          <w:marRight w:val="0"/>
          <w:marTop w:val="0"/>
          <w:marBottom w:val="0"/>
          <w:divBdr>
            <w:top w:val="none" w:sz="0" w:space="0" w:color="auto"/>
            <w:left w:val="none" w:sz="0" w:space="0" w:color="auto"/>
            <w:bottom w:val="none" w:sz="0" w:space="0" w:color="auto"/>
            <w:right w:val="none" w:sz="0" w:space="0" w:color="auto"/>
          </w:divBdr>
        </w:div>
        <w:div w:id="1113599383">
          <w:marLeft w:val="0"/>
          <w:marRight w:val="0"/>
          <w:marTop w:val="0"/>
          <w:marBottom w:val="0"/>
          <w:divBdr>
            <w:top w:val="none" w:sz="0" w:space="0" w:color="auto"/>
            <w:left w:val="none" w:sz="0" w:space="0" w:color="auto"/>
            <w:bottom w:val="none" w:sz="0" w:space="0" w:color="auto"/>
            <w:right w:val="none" w:sz="0" w:space="0" w:color="auto"/>
          </w:divBdr>
        </w:div>
        <w:div w:id="1130896547">
          <w:marLeft w:val="0"/>
          <w:marRight w:val="0"/>
          <w:marTop w:val="0"/>
          <w:marBottom w:val="0"/>
          <w:divBdr>
            <w:top w:val="none" w:sz="0" w:space="0" w:color="auto"/>
            <w:left w:val="none" w:sz="0" w:space="0" w:color="auto"/>
            <w:bottom w:val="none" w:sz="0" w:space="0" w:color="auto"/>
            <w:right w:val="none" w:sz="0" w:space="0" w:color="auto"/>
          </w:divBdr>
        </w:div>
        <w:div w:id="1175537238">
          <w:marLeft w:val="0"/>
          <w:marRight w:val="0"/>
          <w:marTop w:val="0"/>
          <w:marBottom w:val="0"/>
          <w:divBdr>
            <w:top w:val="none" w:sz="0" w:space="0" w:color="auto"/>
            <w:left w:val="none" w:sz="0" w:space="0" w:color="auto"/>
            <w:bottom w:val="none" w:sz="0" w:space="0" w:color="auto"/>
            <w:right w:val="none" w:sz="0" w:space="0" w:color="auto"/>
          </w:divBdr>
        </w:div>
        <w:div w:id="1198860613">
          <w:marLeft w:val="0"/>
          <w:marRight w:val="0"/>
          <w:marTop w:val="0"/>
          <w:marBottom w:val="0"/>
          <w:divBdr>
            <w:top w:val="none" w:sz="0" w:space="0" w:color="auto"/>
            <w:left w:val="none" w:sz="0" w:space="0" w:color="auto"/>
            <w:bottom w:val="none" w:sz="0" w:space="0" w:color="auto"/>
            <w:right w:val="none" w:sz="0" w:space="0" w:color="auto"/>
          </w:divBdr>
        </w:div>
        <w:div w:id="1266185802">
          <w:marLeft w:val="0"/>
          <w:marRight w:val="0"/>
          <w:marTop w:val="0"/>
          <w:marBottom w:val="0"/>
          <w:divBdr>
            <w:top w:val="none" w:sz="0" w:space="0" w:color="auto"/>
            <w:left w:val="none" w:sz="0" w:space="0" w:color="auto"/>
            <w:bottom w:val="none" w:sz="0" w:space="0" w:color="auto"/>
            <w:right w:val="none" w:sz="0" w:space="0" w:color="auto"/>
          </w:divBdr>
        </w:div>
        <w:div w:id="1332954753">
          <w:marLeft w:val="0"/>
          <w:marRight w:val="0"/>
          <w:marTop w:val="0"/>
          <w:marBottom w:val="0"/>
          <w:divBdr>
            <w:top w:val="none" w:sz="0" w:space="0" w:color="auto"/>
            <w:left w:val="none" w:sz="0" w:space="0" w:color="auto"/>
            <w:bottom w:val="none" w:sz="0" w:space="0" w:color="auto"/>
            <w:right w:val="none" w:sz="0" w:space="0" w:color="auto"/>
          </w:divBdr>
        </w:div>
        <w:div w:id="1401253565">
          <w:marLeft w:val="0"/>
          <w:marRight w:val="0"/>
          <w:marTop w:val="0"/>
          <w:marBottom w:val="0"/>
          <w:divBdr>
            <w:top w:val="none" w:sz="0" w:space="0" w:color="auto"/>
            <w:left w:val="none" w:sz="0" w:space="0" w:color="auto"/>
            <w:bottom w:val="none" w:sz="0" w:space="0" w:color="auto"/>
            <w:right w:val="none" w:sz="0" w:space="0" w:color="auto"/>
          </w:divBdr>
        </w:div>
        <w:div w:id="1491826827">
          <w:marLeft w:val="0"/>
          <w:marRight w:val="0"/>
          <w:marTop w:val="0"/>
          <w:marBottom w:val="0"/>
          <w:divBdr>
            <w:top w:val="none" w:sz="0" w:space="0" w:color="auto"/>
            <w:left w:val="none" w:sz="0" w:space="0" w:color="auto"/>
            <w:bottom w:val="none" w:sz="0" w:space="0" w:color="auto"/>
            <w:right w:val="none" w:sz="0" w:space="0" w:color="auto"/>
          </w:divBdr>
        </w:div>
        <w:div w:id="1640499849">
          <w:marLeft w:val="0"/>
          <w:marRight w:val="0"/>
          <w:marTop w:val="0"/>
          <w:marBottom w:val="0"/>
          <w:divBdr>
            <w:top w:val="none" w:sz="0" w:space="0" w:color="auto"/>
            <w:left w:val="none" w:sz="0" w:space="0" w:color="auto"/>
            <w:bottom w:val="none" w:sz="0" w:space="0" w:color="auto"/>
            <w:right w:val="none" w:sz="0" w:space="0" w:color="auto"/>
          </w:divBdr>
        </w:div>
        <w:div w:id="1687749179">
          <w:marLeft w:val="0"/>
          <w:marRight w:val="0"/>
          <w:marTop w:val="0"/>
          <w:marBottom w:val="0"/>
          <w:divBdr>
            <w:top w:val="none" w:sz="0" w:space="0" w:color="auto"/>
            <w:left w:val="none" w:sz="0" w:space="0" w:color="auto"/>
            <w:bottom w:val="none" w:sz="0" w:space="0" w:color="auto"/>
            <w:right w:val="none" w:sz="0" w:space="0" w:color="auto"/>
          </w:divBdr>
        </w:div>
        <w:div w:id="1791820731">
          <w:marLeft w:val="0"/>
          <w:marRight w:val="0"/>
          <w:marTop w:val="0"/>
          <w:marBottom w:val="0"/>
          <w:divBdr>
            <w:top w:val="none" w:sz="0" w:space="0" w:color="auto"/>
            <w:left w:val="none" w:sz="0" w:space="0" w:color="auto"/>
            <w:bottom w:val="none" w:sz="0" w:space="0" w:color="auto"/>
            <w:right w:val="none" w:sz="0" w:space="0" w:color="auto"/>
          </w:divBdr>
        </w:div>
        <w:div w:id="1927691137">
          <w:marLeft w:val="0"/>
          <w:marRight w:val="0"/>
          <w:marTop w:val="0"/>
          <w:marBottom w:val="0"/>
          <w:divBdr>
            <w:top w:val="none" w:sz="0" w:space="0" w:color="auto"/>
            <w:left w:val="none" w:sz="0" w:space="0" w:color="auto"/>
            <w:bottom w:val="none" w:sz="0" w:space="0" w:color="auto"/>
            <w:right w:val="none" w:sz="0" w:space="0" w:color="auto"/>
          </w:divBdr>
        </w:div>
        <w:div w:id="1956523855">
          <w:marLeft w:val="0"/>
          <w:marRight w:val="0"/>
          <w:marTop w:val="0"/>
          <w:marBottom w:val="0"/>
          <w:divBdr>
            <w:top w:val="none" w:sz="0" w:space="0" w:color="auto"/>
            <w:left w:val="none" w:sz="0" w:space="0" w:color="auto"/>
            <w:bottom w:val="none" w:sz="0" w:space="0" w:color="auto"/>
            <w:right w:val="none" w:sz="0" w:space="0" w:color="auto"/>
          </w:divBdr>
        </w:div>
        <w:div w:id="2055497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CF86C-D655-451C-9BE5-AA906EA3D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1208</Words>
  <Characters>6889</Characters>
  <Application>Microsoft Office Word</Application>
  <DocSecurity>0</DocSecurity>
  <Lines>57</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Klinik/Birim Adı</vt:lpstr>
      <vt:lpstr>Klinik/Birim Adı</vt:lpstr>
    </vt:vector>
  </TitlesOfParts>
  <Company/>
  <LinksUpToDate>false</LinksUpToDate>
  <CharactersWithSpaces>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Adı</dc:title>
  <dc:subject/>
  <dc:creator>NEVU</dc:creator>
  <cp:keywords/>
  <cp:lastModifiedBy>NEVU</cp:lastModifiedBy>
  <cp:revision>2</cp:revision>
  <cp:lastPrinted>2018-09-24T13:03:00Z</cp:lastPrinted>
  <dcterms:created xsi:type="dcterms:W3CDTF">2026-08-14T14:04:00Z</dcterms:created>
  <dcterms:modified xsi:type="dcterms:W3CDTF">2026-08-14T14:04:00Z</dcterms:modified>
</cp:coreProperties>
</file>