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3"/>
        <w:gridCol w:w="3326"/>
      </w:tblGrid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BÖLÜM UYGULAMALI EĞİTİMLER KOMİSYONLARI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BÜRO HİZMETLERİ VE SEKRETERLİK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Dr. Barış İbrahim DİLEK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İclal POMAK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Huri Nur ANAHTAR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PAZARLAMA VE REKLAMCILIK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Doç. Dr. Neşe ACAR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Aynur KARAKOÇ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Rıza GÜNAYDIN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MUHASEBE VE VERGİ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5D4FC8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Doç. Dr. Ayhan KULOĞLU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  <w:hideMark/>
          </w:tcPr>
          <w:p w:rsidR="00B760F3" w:rsidRPr="00B760F3" w:rsidRDefault="005D4FC8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Dr. Zümrüt ÇELEBİ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5D4FC8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Dr. Mehmet Ali PARLAK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BİLGİSAYAR TEKNOLOJİLERİ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Dr. </w:t>
            </w: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Üyesi Ceren BAŞTEMUR KAYA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</w:tcPr>
          <w:p w:rsidR="00B760F3" w:rsidRPr="00B760F3" w:rsidRDefault="00343D07" w:rsidP="005D4FC8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 Dr. Kadir HALTAŞ</w:t>
            </w:r>
          </w:p>
        </w:tc>
        <w:tc>
          <w:tcPr>
            <w:tcW w:w="3326" w:type="dxa"/>
            <w:shd w:val="clear" w:color="auto" w:fill="FEE9E9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343D07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</w:tcPr>
          <w:p w:rsidR="00343D07" w:rsidRPr="00B760F3" w:rsidRDefault="00343D07" w:rsidP="005D4FC8">
            <w:pPr>
              <w:spacing w:before="120" w:after="120" w:line="240" w:lineRule="auto"/>
              <w:ind w:left="360" w:righ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. Gör.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Kadir ABA</w:t>
            </w:r>
          </w:p>
        </w:tc>
        <w:tc>
          <w:tcPr>
            <w:tcW w:w="3326" w:type="dxa"/>
            <w:shd w:val="clear" w:color="auto" w:fill="FEE9E9"/>
            <w:vAlign w:val="center"/>
          </w:tcPr>
          <w:p w:rsidR="00343D07" w:rsidRPr="00B760F3" w:rsidRDefault="00B643B1" w:rsidP="00B760F3">
            <w:pPr>
              <w:spacing w:before="120" w:after="120" w:line="240" w:lineRule="auto"/>
              <w:ind w:left="360" w:right="3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  <w:bookmarkStart w:id="0" w:name="_GoBack"/>
            <w:bookmarkEnd w:id="0"/>
          </w:p>
        </w:tc>
      </w:tr>
      <w:tr w:rsidR="005D4FC8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</w:tcPr>
          <w:p w:rsidR="005D4FC8" w:rsidRPr="00B760F3" w:rsidRDefault="005D4FC8" w:rsidP="005D4FC8">
            <w:pPr>
              <w:spacing w:before="120" w:after="120" w:line="240" w:lineRule="auto"/>
              <w:ind w:left="360" w:righ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Mehmet KIRTAY</w:t>
            </w:r>
          </w:p>
        </w:tc>
        <w:tc>
          <w:tcPr>
            <w:tcW w:w="3326" w:type="dxa"/>
            <w:shd w:val="clear" w:color="auto" w:fill="FEE9E9"/>
            <w:vAlign w:val="center"/>
          </w:tcPr>
          <w:p w:rsidR="005D4FC8" w:rsidRPr="00B760F3" w:rsidRDefault="005D4FC8" w:rsidP="00B760F3">
            <w:pPr>
              <w:spacing w:before="120" w:after="120" w:line="240" w:lineRule="auto"/>
              <w:ind w:left="360" w:right="36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. Gör. </w:t>
            </w: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Fethullah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 Mustafa AKALP</w:t>
            </w:r>
          </w:p>
        </w:tc>
        <w:tc>
          <w:tcPr>
            <w:tcW w:w="3326" w:type="dxa"/>
            <w:shd w:val="clear" w:color="auto" w:fill="E8D0D0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lastRenderedPageBreak/>
              <w:t>TASARIM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Dr. Pınar GÜNGÜR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Gülşah BİLGİN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Bülent BİLGİN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Harun KAÇMAZ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ELEKTRİK VE ENERJİ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Tahir KARAKOÇ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Dr.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 </w:t>
            </w: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Ayberk CALPBİNİCİ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. Gör.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Dr. </w:t>
            </w:r>
            <w:r w:rsidR="005D4F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Eg</w:t>
            </w: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emen </w:t>
            </w: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Nazife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 YAZLIK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9639" w:type="dxa"/>
            <w:gridSpan w:val="2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ELEKTRONİK VE OTOMASYON BÖLÜMÜ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Adı Soyadı / Unvanı</w:t>
            </w:r>
          </w:p>
        </w:tc>
        <w:tc>
          <w:tcPr>
            <w:tcW w:w="3326" w:type="dxa"/>
            <w:shd w:val="clear" w:color="auto" w:fill="C0504D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b/>
                <w:bCs/>
                <w:color w:val="FFFFFF"/>
                <w:sz w:val="32"/>
                <w:szCs w:val="32"/>
                <w:lang w:eastAsia="tr-TR"/>
              </w:rPr>
              <w:t>Görevi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  <w:hideMark/>
          </w:tcPr>
          <w:p w:rsidR="00B760F3" w:rsidRPr="00B760F3" w:rsidRDefault="00B760F3" w:rsidP="008429D8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Dr. </w:t>
            </w:r>
            <w:proofErr w:type="spellStart"/>
            <w:r w:rsidR="008429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="008429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 Üyesi</w:t>
            </w: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 İsmail ÇALIKUŞU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Başkan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FEE9E9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. Gör.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 xml:space="preserve">Dr. </w:t>
            </w: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Furkan SOYSALDI</w:t>
            </w:r>
          </w:p>
        </w:tc>
        <w:tc>
          <w:tcPr>
            <w:tcW w:w="3326" w:type="dxa"/>
            <w:shd w:val="clear" w:color="auto" w:fill="FEE9E9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  <w:tr w:rsidR="00B760F3" w:rsidRPr="00B760F3" w:rsidTr="00B760F3">
        <w:trPr>
          <w:tblCellSpacing w:w="0" w:type="dxa"/>
          <w:jc w:val="center"/>
        </w:trPr>
        <w:tc>
          <w:tcPr>
            <w:tcW w:w="6313" w:type="dxa"/>
            <w:shd w:val="clear" w:color="auto" w:fill="E8D0D0"/>
            <w:vAlign w:val="center"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proofErr w:type="spellStart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Öğr</w:t>
            </w:r>
            <w:proofErr w:type="spellEnd"/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. Gör. Hilal MUTLU</w:t>
            </w:r>
          </w:p>
        </w:tc>
        <w:tc>
          <w:tcPr>
            <w:tcW w:w="3326" w:type="dxa"/>
            <w:shd w:val="clear" w:color="auto" w:fill="E8D0D0"/>
            <w:vAlign w:val="center"/>
            <w:hideMark/>
          </w:tcPr>
          <w:p w:rsidR="00B760F3" w:rsidRPr="00B760F3" w:rsidRDefault="00B760F3" w:rsidP="00B760F3">
            <w:pPr>
              <w:spacing w:before="120" w:after="120" w:line="240" w:lineRule="auto"/>
              <w:ind w:left="360" w:right="360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tr-TR"/>
              </w:rPr>
            </w:pPr>
            <w:r w:rsidRPr="00B760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tr-TR"/>
              </w:rPr>
              <w:t>Üye</w:t>
            </w:r>
          </w:p>
        </w:tc>
      </w:tr>
    </w:tbl>
    <w:p w:rsidR="00B760F3" w:rsidRPr="00B760F3" w:rsidRDefault="00B760F3" w:rsidP="00B760F3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tr-TR"/>
        </w:rPr>
      </w:pPr>
    </w:p>
    <w:p w:rsidR="00380800" w:rsidRDefault="00380800"/>
    <w:sectPr w:rsidR="003808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DC5"/>
    <w:rsid w:val="00343D07"/>
    <w:rsid w:val="00380800"/>
    <w:rsid w:val="005D4FC8"/>
    <w:rsid w:val="008429D8"/>
    <w:rsid w:val="00B643B1"/>
    <w:rsid w:val="00B760F3"/>
    <w:rsid w:val="00E7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5D8B5"/>
  <w15:chartTrackingRefBased/>
  <w15:docId w15:val="{D83C7A01-7705-4F50-9747-9AF1E705A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76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265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M.Y.O</dc:creator>
  <cp:keywords/>
  <dc:description/>
  <cp:lastModifiedBy>NEVU</cp:lastModifiedBy>
  <cp:revision>3</cp:revision>
  <dcterms:created xsi:type="dcterms:W3CDTF">2025-12-24T06:05:00Z</dcterms:created>
  <dcterms:modified xsi:type="dcterms:W3CDTF">2025-12-24T06:07:00Z</dcterms:modified>
</cp:coreProperties>
</file>